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D1E77" w14:textId="01952776" w:rsidR="00D0214B" w:rsidRDefault="00D0214B" w:rsidP="00C667B9">
      <w:pPr>
        <w:tabs>
          <w:tab w:val="left" w:pos="1701"/>
        </w:tabs>
        <w:spacing w:after="0" w:line="240" w:lineRule="auto"/>
        <w:jc w:val="center"/>
        <w:rPr>
          <w:rFonts w:eastAsia="Times New Roman" w:cs="Times New Roman"/>
          <w:noProof/>
          <w:szCs w:val="24"/>
          <w:lang w:eastAsia="en-IE"/>
        </w:rPr>
      </w:pPr>
      <w:r w:rsidRPr="003A7CD0">
        <w:rPr>
          <w:rFonts w:ascii="Calibri" w:hAnsi="Calibri"/>
          <w:noProof/>
        </w:rPr>
        <w:drawing>
          <wp:anchor distT="0" distB="0" distL="114300" distR="114300" simplePos="0" relativeHeight="251658240" behindDoc="0" locked="0" layoutInCell="1" allowOverlap="1" wp14:anchorId="1CAE5CB8" wp14:editId="1D2E7568">
            <wp:simplePos x="0" y="0"/>
            <wp:positionH relativeFrom="margin">
              <wp:align>center</wp:align>
            </wp:positionH>
            <wp:positionV relativeFrom="paragraph">
              <wp:posOffset>-280348</wp:posOffset>
            </wp:positionV>
            <wp:extent cx="2867025" cy="2828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828925"/>
                    </a:xfrm>
                    <a:prstGeom prst="rect">
                      <a:avLst/>
                    </a:prstGeom>
                    <a:noFill/>
                    <a:ln>
                      <a:noFill/>
                    </a:ln>
                  </pic:spPr>
                </pic:pic>
              </a:graphicData>
            </a:graphic>
          </wp:anchor>
        </w:drawing>
      </w:r>
    </w:p>
    <w:p w14:paraId="79E69A29" w14:textId="455A4699" w:rsidR="00D0214B" w:rsidRDefault="00D0214B" w:rsidP="00C667B9">
      <w:pPr>
        <w:tabs>
          <w:tab w:val="left" w:pos="1701"/>
        </w:tabs>
        <w:spacing w:after="0" w:line="240" w:lineRule="auto"/>
        <w:jc w:val="center"/>
        <w:rPr>
          <w:rFonts w:eastAsia="Times New Roman" w:cs="Times New Roman"/>
          <w:noProof/>
          <w:szCs w:val="24"/>
          <w:lang w:eastAsia="en-IE"/>
        </w:rPr>
      </w:pPr>
    </w:p>
    <w:p w14:paraId="1EB51C7E" w14:textId="77653AFE" w:rsidR="00D0214B" w:rsidRDefault="00D0214B" w:rsidP="00C667B9">
      <w:pPr>
        <w:tabs>
          <w:tab w:val="left" w:pos="1701"/>
        </w:tabs>
        <w:spacing w:after="0" w:line="240" w:lineRule="auto"/>
        <w:jc w:val="center"/>
        <w:rPr>
          <w:rFonts w:eastAsia="Times New Roman" w:cs="Times New Roman"/>
          <w:noProof/>
          <w:szCs w:val="24"/>
          <w:lang w:eastAsia="en-IE"/>
        </w:rPr>
      </w:pPr>
    </w:p>
    <w:p w14:paraId="2512E285" w14:textId="73784D50" w:rsidR="00D0214B" w:rsidRDefault="00D0214B" w:rsidP="00C667B9">
      <w:pPr>
        <w:tabs>
          <w:tab w:val="left" w:pos="1701"/>
        </w:tabs>
        <w:spacing w:after="0" w:line="240" w:lineRule="auto"/>
        <w:jc w:val="center"/>
        <w:rPr>
          <w:rFonts w:eastAsia="Times New Roman" w:cs="Times New Roman"/>
          <w:noProof/>
          <w:szCs w:val="24"/>
          <w:lang w:eastAsia="en-IE"/>
        </w:rPr>
      </w:pPr>
    </w:p>
    <w:p w14:paraId="6088CC80" w14:textId="77777777" w:rsidR="00D0214B" w:rsidRDefault="00D0214B" w:rsidP="00C667B9">
      <w:pPr>
        <w:tabs>
          <w:tab w:val="left" w:pos="1701"/>
        </w:tabs>
        <w:spacing w:after="0" w:line="240" w:lineRule="auto"/>
        <w:jc w:val="center"/>
        <w:rPr>
          <w:rFonts w:eastAsia="Times New Roman" w:cs="Times New Roman"/>
          <w:noProof/>
          <w:szCs w:val="24"/>
          <w:lang w:eastAsia="en-IE"/>
        </w:rPr>
      </w:pPr>
    </w:p>
    <w:p w14:paraId="7B1A2F93" w14:textId="77777777" w:rsidR="00D0214B" w:rsidRDefault="00D0214B" w:rsidP="00C667B9">
      <w:pPr>
        <w:tabs>
          <w:tab w:val="left" w:pos="1701"/>
        </w:tabs>
        <w:spacing w:after="0" w:line="240" w:lineRule="auto"/>
        <w:jc w:val="center"/>
        <w:rPr>
          <w:rFonts w:eastAsia="Times New Roman" w:cs="Times New Roman"/>
          <w:noProof/>
          <w:szCs w:val="24"/>
          <w:lang w:eastAsia="en-IE"/>
        </w:rPr>
      </w:pPr>
    </w:p>
    <w:p w14:paraId="36A01BE1" w14:textId="672B2699" w:rsidR="00D0214B" w:rsidRDefault="00D0214B" w:rsidP="00C667B9">
      <w:pPr>
        <w:tabs>
          <w:tab w:val="left" w:pos="1701"/>
        </w:tabs>
        <w:spacing w:after="0" w:line="240" w:lineRule="auto"/>
        <w:jc w:val="center"/>
        <w:rPr>
          <w:rFonts w:eastAsia="Times New Roman" w:cs="Times New Roman"/>
          <w:noProof/>
          <w:szCs w:val="24"/>
          <w:lang w:eastAsia="en-IE"/>
        </w:rPr>
      </w:pPr>
    </w:p>
    <w:p w14:paraId="28C8073A" w14:textId="023C8A79" w:rsidR="00090D8F" w:rsidRDefault="00090D8F" w:rsidP="00C667B9">
      <w:pPr>
        <w:tabs>
          <w:tab w:val="left" w:pos="1701"/>
        </w:tabs>
        <w:spacing w:after="0" w:line="240" w:lineRule="auto"/>
        <w:jc w:val="center"/>
        <w:rPr>
          <w:rFonts w:eastAsia="Times New Roman" w:cs="Times New Roman"/>
          <w:noProof/>
          <w:szCs w:val="24"/>
          <w:lang w:eastAsia="en-IE"/>
        </w:rPr>
      </w:pPr>
    </w:p>
    <w:p w14:paraId="049C65A0" w14:textId="77777777" w:rsidR="00D0214B" w:rsidRDefault="00D0214B" w:rsidP="00C667B9">
      <w:pPr>
        <w:tabs>
          <w:tab w:val="left" w:pos="1701"/>
        </w:tabs>
        <w:spacing w:after="0" w:line="240" w:lineRule="auto"/>
        <w:jc w:val="center"/>
        <w:rPr>
          <w:rFonts w:eastAsia="Times New Roman" w:cs="Times New Roman"/>
          <w:noProof/>
          <w:szCs w:val="24"/>
          <w:lang w:eastAsia="en-IE"/>
        </w:rPr>
      </w:pPr>
    </w:p>
    <w:p w14:paraId="2504D46D" w14:textId="77777777" w:rsidR="00D0214B" w:rsidRDefault="00D0214B" w:rsidP="00C667B9">
      <w:pPr>
        <w:tabs>
          <w:tab w:val="left" w:pos="1701"/>
        </w:tabs>
        <w:spacing w:after="0" w:line="240" w:lineRule="auto"/>
        <w:jc w:val="center"/>
        <w:rPr>
          <w:rFonts w:eastAsia="Times New Roman" w:cs="Times New Roman"/>
          <w:noProof/>
          <w:szCs w:val="24"/>
          <w:lang w:eastAsia="en-IE"/>
        </w:rPr>
      </w:pPr>
    </w:p>
    <w:p w14:paraId="45561F35" w14:textId="77777777" w:rsidR="00D0214B" w:rsidRDefault="00D0214B" w:rsidP="00C667B9">
      <w:pPr>
        <w:tabs>
          <w:tab w:val="left" w:pos="1701"/>
        </w:tabs>
        <w:spacing w:after="0" w:line="240" w:lineRule="auto"/>
        <w:jc w:val="center"/>
        <w:rPr>
          <w:rFonts w:eastAsia="Times New Roman" w:cs="Times New Roman"/>
          <w:noProof/>
          <w:szCs w:val="24"/>
          <w:lang w:eastAsia="en-IE"/>
        </w:rPr>
      </w:pPr>
    </w:p>
    <w:p w14:paraId="13F80448" w14:textId="77777777" w:rsidR="00D0214B" w:rsidRDefault="00D0214B" w:rsidP="00C667B9">
      <w:pPr>
        <w:tabs>
          <w:tab w:val="left" w:pos="1701"/>
        </w:tabs>
        <w:spacing w:after="0" w:line="240" w:lineRule="auto"/>
        <w:jc w:val="center"/>
        <w:rPr>
          <w:rFonts w:eastAsia="Times New Roman" w:cs="Times New Roman"/>
          <w:noProof/>
          <w:szCs w:val="24"/>
          <w:lang w:eastAsia="en-IE"/>
        </w:rPr>
      </w:pPr>
    </w:p>
    <w:p w14:paraId="2CC8F155" w14:textId="77777777" w:rsidR="00D0214B" w:rsidRDefault="00D0214B" w:rsidP="00C667B9">
      <w:pPr>
        <w:tabs>
          <w:tab w:val="left" w:pos="1701"/>
        </w:tabs>
        <w:spacing w:after="0" w:line="240" w:lineRule="auto"/>
        <w:jc w:val="center"/>
        <w:rPr>
          <w:rFonts w:eastAsia="Times New Roman" w:cs="Times New Roman"/>
          <w:noProof/>
          <w:szCs w:val="24"/>
          <w:lang w:eastAsia="en-IE"/>
        </w:rPr>
      </w:pPr>
    </w:p>
    <w:p w14:paraId="1CCA07D3" w14:textId="77777777" w:rsidR="00090D8F" w:rsidRDefault="00090D8F" w:rsidP="00C667B9">
      <w:pPr>
        <w:tabs>
          <w:tab w:val="left" w:pos="1701"/>
        </w:tabs>
        <w:spacing w:after="0" w:line="240" w:lineRule="auto"/>
        <w:jc w:val="center"/>
        <w:rPr>
          <w:rFonts w:eastAsia="Times New Roman" w:cs="Times New Roman"/>
          <w:noProof/>
          <w:szCs w:val="24"/>
          <w:lang w:eastAsia="en-IE"/>
        </w:rPr>
      </w:pPr>
    </w:p>
    <w:p w14:paraId="39A38708" w14:textId="0727D9DC" w:rsidR="00D0214B" w:rsidRPr="00D0214B" w:rsidRDefault="00D0214B" w:rsidP="00D0214B">
      <w:pPr>
        <w:keepNext/>
        <w:spacing w:line="360" w:lineRule="auto"/>
        <w:jc w:val="center"/>
        <w:outlineLvl w:val="1"/>
        <w:rPr>
          <w:rFonts w:ascii="Calibri" w:hAnsi="Calibri"/>
          <w:b/>
          <w:sz w:val="48"/>
          <w:lang w:val="en-GB"/>
        </w:rPr>
      </w:pPr>
      <w:r>
        <w:rPr>
          <w:rFonts w:ascii="Calibri" w:hAnsi="Calibri"/>
          <w:b/>
          <w:sz w:val="48"/>
          <w:lang w:val="en-GB"/>
        </w:rPr>
        <w:t>Desktop Publishing</w:t>
      </w:r>
    </w:p>
    <w:p w14:paraId="51800B15" w14:textId="6FC7B1FB" w:rsidR="00D0214B" w:rsidRPr="003A7CD0" w:rsidRDefault="00D0214B" w:rsidP="00D0214B">
      <w:pPr>
        <w:keepNext/>
        <w:spacing w:line="360" w:lineRule="auto"/>
        <w:jc w:val="center"/>
        <w:outlineLvl w:val="1"/>
        <w:rPr>
          <w:rFonts w:ascii="Calibri" w:hAnsi="Calibri"/>
          <w:b/>
          <w:sz w:val="48"/>
          <w:lang w:val="ga-IE"/>
        </w:rPr>
      </w:pPr>
      <w:r w:rsidRPr="003A7CD0">
        <w:rPr>
          <w:rFonts w:ascii="Calibri" w:hAnsi="Calibri"/>
          <w:b/>
          <w:sz w:val="48"/>
        </w:rPr>
        <w:t>5</w:t>
      </w:r>
      <w:r>
        <w:rPr>
          <w:rFonts w:ascii="Calibri" w:hAnsi="Calibri"/>
          <w:b/>
          <w:sz w:val="48"/>
          <w:lang w:val="ga-IE"/>
        </w:rPr>
        <w:t>N0785</w:t>
      </w:r>
    </w:p>
    <w:p w14:paraId="383601EA" w14:textId="77777777" w:rsidR="00D0214B" w:rsidRPr="003A7CD0" w:rsidRDefault="00D0214B" w:rsidP="00D0214B">
      <w:pPr>
        <w:keepNext/>
        <w:spacing w:line="360" w:lineRule="auto"/>
        <w:jc w:val="center"/>
        <w:outlineLvl w:val="2"/>
        <w:rPr>
          <w:rFonts w:ascii="Calibri" w:hAnsi="Calibri"/>
          <w:b/>
          <w:sz w:val="48"/>
        </w:rPr>
      </w:pPr>
      <w:r w:rsidRPr="003A7CD0">
        <w:rPr>
          <w:rFonts w:ascii="Calibri" w:hAnsi="Calibri"/>
          <w:b/>
          <w:sz w:val="48"/>
        </w:rPr>
        <w:t>Level 5</w:t>
      </w:r>
    </w:p>
    <w:p w14:paraId="5B03EA4F" w14:textId="47AC478F" w:rsidR="00D0214B" w:rsidRDefault="00D0214B" w:rsidP="00D0214B">
      <w:pPr>
        <w:jc w:val="center"/>
        <w:rPr>
          <w:rFonts w:ascii="Calibri" w:hAnsi="Calibri"/>
          <w:b/>
          <w:sz w:val="32"/>
        </w:rPr>
      </w:pPr>
      <w:r w:rsidRPr="003A7CD0">
        <w:rPr>
          <w:rFonts w:ascii="Calibri" w:hAnsi="Calibri"/>
          <w:b/>
          <w:sz w:val="32"/>
        </w:rPr>
        <w:t>2015</w:t>
      </w:r>
      <w:r>
        <w:rPr>
          <w:rFonts w:ascii="Calibri" w:hAnsi="Calibri"/>
          <w:b/>
          <w:sz w:val="32"/>
        </w:rPr>
        <w:t xml:space="preserve"> - Monaghan Institute</w:t>
      </w:r>
    </w:p>
    <w:p w14:paraId="77825CED" w14:textId="25FB9703" w:rsidR="00D0214B" w:rsidRPr="003A7CD0" w:rsidRDefault="00D0214B" w:rsidP="00D0214B">
      <w:pPr>
        <w:spacing w:after="0"/>
        <w:jc w:val="center"/>
        <w:rPr>
          <w:rFonts w:ascii="Calibri" w:hAnsi="Calibri"/>
          <w:b/>
          <w:sz w:val="32"/>
        </w:rPr>
      </w:pPr>
      <w:r>
        <w:rPr>
          <w:rFonts w:ascii="Calibri" w:hAnsi="Calibri"/>
          <w:b/>
          <w:sz w:val="32"/>
        </w:rPr>
        <w:t>Theory Examination 30% - Duration 1 Hour</w:t>
      </w:r>
    </w:p>
    <w:p w14:paraId="39B209A4" w14:textId="77777777" w:rsidR="00D0214B" w:rsidRPr="003A7CD0" w:rsidRDefault="00D0214B" w:rsidP="00D0214B">
      <w:pPr>
        <w:rPr>
          <w:rFonts w:ascii="Calibri" w:hAnsi="Calibri"/>
        </w:rPr>
      </w:pPr>
    </w:p>
    <w:p w14:paraId="7E28AFCB" w14:textId="77777777" w:rsidR="00D0214B" w:rsidRPr="00D0214B" w:rsidRDefault="00D0214B" w:rsidP="00D0214B">
      <w:pPr>
        <w:rPr>
          <w:rFonts w:ascii="Calibri" w:hAnsi="Calibri"/>
          <w:b/>
          <w:sz w:val="28"/>
          <w:u w:val="single"/>
        </w:rPr>
      </w:pPr>
      <w:r w:rsidRPr="00D0214B">
        <w:rPr>
          <w:rFonts w:ascii="Calibri" w:hAnsi="Calibri"/>
          <w:b/>
          <w:sz w:val="28"/>
          <w:u w:val="single"/>
        </w:rPr>
        <w:t>Instructions to Candidates:</w:t>
      </w:r>
    </w:p>
    <w:p w14:paraId="71E9B1F5" w14:textId="4E617EA2" w:rsidR="00D0214B" w:rsidRPr="00D0214B" w:rsidRDefault="00D0214B" w:rsidP="00D0214B">
      <w:pPr>
        <w:numPr>
          <w:ilvl w:val="0"/>
          <w:numId w:val="9"/>
        </w:numPr>
        <w:rPr>
          <w:rFonts w:ascii="Calibri" w:hAnsi="Calibri"/>
        </w:rPr>
      </w:pPr>
      <w:r w:rsidRPr="00D0214B">
        <w:rPr>
          <w:rFonts w:ascii="Calibri" w:hAnsi="Calibri"/>
        </w:rPr>
        <w:t>There are 3 structured questions based on SLOs</w:t>
      </w:r>
      <w:r w:rsidRPr="00D0214B">
        <w:rPr>
          <w:rFonts w:ascii="Calibri" w:hAnsi="Calibri"/>
        </w:rPr>
        <w:t xml:space="preserve"> 1, 2 and 4.</w:t>
      </w:r>
      <w:r w:rsidRPr="00D0214B">
        <w:rPr>
          <w:rFonts w:ascii="Calibri" w:eastAsia="Calibri" w:hAnsi="Calibri"/>
          <w:b/>
        </w:rPr>
        <w:t xml:space="preserve"> </w:t>
      </w:r>
      <w:r w:rsidRPr="00D0214B">
        <w:rPr>
          <w:rFonts w:ascii="Calibri" w:eastAsia="Calibri" w:hAnsi="Calibri"/>
          <w:b/>
        </w:rPr>
        <w:t xml:space="preserve">All questions carry equal marks </w:t>
      </w:r>
      <w:r w:rsidRPr="00D0214B">
        <w:rPr>
          <w:rFonts w:ascii="Calibri" w:eastAsia="Calibri" w:hAnsi="Calibri"/>
          <w:b/>
          <w:lang w:val="ga-IE"/>
        </w:rPr>
        <w:t>10</w:t>
      </w:r>
      <w:r w:rsidRPr="00D0214B">
        <w:rPr>
          <w:rFonts w:ascii="Calibri" w:eastAsia="Calibri" w:hAnsi="Calibri"/>
          <w:b/>
        </w:rPr>
        <w:t xml:space="preserve"> marks each.</w:t>
      </w:r>
    </w:p>
    <w:p w14:paraId="79ECE911" w14:textId="15311AE2" w:rsidR="00D0214B" w:rsidRPr="00D0214B" w:rsidRDefault="00D0214B" w:rsidP="00D0214B">
      <w:pPr>
        <w:numPr>
          <w:ilvl w:val="0"/>
          <w:numId w:val="9"/>
        </w:numPr>
        <w:rPr>
          <w:rFonts w:ascii="Calibri" w:hAnsi="Calibri"/>
        </w:rPr>
      </w:pPr>
      <w:r w:rsidRPr="00D0214B">
        <w:rPr>
          <w:rFonts w:ascii="Calibri" w:hAnsi="Calibri"/>
        </w:rPr>
        <w:t>C</w:t>
      </w:r>
      <w:r w:rsidRPr="00D0214B">
        <w:rPr>
          <w:rFonts w:ascii="Calibri" w:hAnsi="Calibri"/>
        </w:rPr>
        <w:t xml:space="preserve">andidates are required to attempt </w:t>
      </w:r>
      <w:r w:rsidRPr="00D0214B">
        <w:rPr>
          <w:rFonts w:ascii="Calibri" w:hAnsi="Calibri"/>
          <w:b/>
          <w:u w:val="single"/>
        </w:rPr>
        <w:t>all</w:t>
      </w:r>
      <w:r w:rsidRPr="00D0214B">
        <w:rPr>
          <w:rFonts w:ascii="Calibri" w:hAnsi="Calibri"/>
        </w:rPr>
        <w:t xml:space="preserve"> questions</w:t>
      </w:r>
      <w:r w:rsidRPr="00D0214B">
        <w:rPr>
          <w:rFonts w:ascii="Calibri" w:hAnsi="Calibri"/>
        </w:rPr>
        <w:t>.</w:t>
      </w:r>
    </w:p>
    <w:p w14:paraId="25DDED8B" w14:textId="77777777" w:rsidR="00D0214B" w:rsidRPr="00D0214B" w:rsidRDefault="00D0214B" w:rsidP="00D0214B">
      <w:pPr>
        <w:pStyle w:val="ListParagraph"/>
        <w:numPr>
          <w:ilvl w:val="0"/>
          <w:numId w:val="9"/>
        </w:numPr>
        <w:rPr>
          <w:rFonts w:ascii="Calibri" w:eastAsia="Calibri" w:hAnsi="Calibri"/>
        </w:rPr>
      </w:pPr>
      <w:r w:rsidRPr="00D0214B">
        <w:rPr>
          <w:rFonts w:ascii="Calibri" w:eastAsia="Calibri" w:hAnsi="Calibri"/>
        </w:rPr>
        <w:t xml:space="preserve">You must submit your exam paper and your answer booklet to the exam supervisor at the end of the exam. </w:t>
      </w:r>
    </w:p>
    <w:p w14:paraId="1082DCE7" w14:textId="77777777" w:rsidR="00D0214B" w:rsidRDefault="00D0214B" w:rsidP="00D0214B">
      <w:pPr>
        <w:ind w:left="720"/>
        <w:rPr>
          <w:rFonts w:ascii="Calibri" w:eastAsia="Calibri" w:hAnsi="Calibri"/>
          <w:b/>
          <w:sz w:val="28"/>
          <w:lang w:val="ga-IE"/>
        </w:rPr>
      </w:pPr>
    </w:p>
    <w:p w14:paraId="7FACADD0" w14:textId="78444E19" w:rsidR="00D0214B" w:rsidRPr="00D0214B" w:rsidRDefault="00D0214B" w:rsidP="00D0214B">
      <w:pPr>
        <w:tabs>
          <w:tab w:val="left" w:pos="3402"/>
          <w:tab w:val="left" w:leader="underscore" w:pos="7371"/>
        </w:tabs>
        <w:ind w:left="720"/>
        <w:rPr>
          <w:rFonts w:ascii="Calibri" w:hAnsi="Calibri"/>
          <w:b/>
          <w:bCs/>
          <w:sz w:val="28"/>
        </w:rPr>
      </w:pPr>
      <w:r w:rsidRPr="00D0214B">
        <w:rPr>
          <w:rFonts w:ascii="Calibri" w:hAnsi="Calibri"/>
          <w:b/>
          <w:bCs/>
          <w:sz w:val="28"/>
        </w:rPr>
        <w:t xml:space="preserve">Candidate Name: </w:t>
      </w:r>
      <w:r w:rsidRPr="00D0214B">
        <w:rPr>
          <w:rFonts w:ascii="Calibri" w:hAnsi="Calibri"/>
          <w:b/>
          <w:bCs/>
          <w:sz w:val="28"/>
        </w:rPr>
        <w:tab/>
      </w:r>
      <w:r w:rsidRPr="00D0214B">
        <w:rPr>
          <w:rFonts w:ascii="Calibri" w:hAnsi="Calibri"/>
          <w:b/>
          <w:bCs/>
          <w:sz w:val="28"/>
        </w:rPr>
        <w:tab/>
      </w:r>
    </w:p>
    <w:p w14:paraId="07614A6F" w14:textId="636C420B" w:rsidR="00D0214B" w:rsidRPr="00D0214B" w:rsidRDefault="00D0214B" w:rsidP="00D0214B">
      <w:pPr>
        <w:tabs>
          <w:tab w:val="left" w:pos="3402"/>
          <w:tab w:val="left" w:leader="underscore" w:pos="7371"/>
        </w:tabs>
        <w:ind w:left="720"/>
        <w:rPr>
          <w:rFonts w:ascii="Calibri" w:hAnsi="Calibri"/>
          <w:b/>
          <w:bCs/>
          <w:sz w:val="28"/>
        </w:rPr>
      </w:pPr>
      <w:r w:rsidRPr="00D0214B">
        <w:rPr>
          <w:rFonts w:ascii="Calibri" w:hAnsi="Calibri"/>
          <w:b/>
          <w:bCs/>
          <w:sz w:val="28"/>
        </w:rPr>
        <w:t>PPS No:</w:t>
      </w:r>
      <w:r w:rsidRPr="00D0214B">
        <w:rPr>
          <w:rFonts w:ascii="Calibri" w:hAnsi="Calibri"/>
          <w:b/>
          <w:bCs/>
          <w:sz w:val="28"/>
        </w:rPr>
        <w:tab/>
      </w:r>
      <w:r w:rsidRPr="00D0214B">
        <w:rPr>
          <w:rFonts w:ascii="Calibri" w:hAnsi="Calibri"/>
          <w:b/>
          <w:bCs/>
          <w:sz w:val="28"/>
        </w:rPr>
        <w:tab/>
      </w:r>
      <w:r w:rsidRPr="00D0214B">
        <w:rPr>
          <w:rFonts w:ascii="Calibri" w:hAnsi="Calibri"/>
          <w:b/>
          <w:bCs/>
          <w:sz w:val="28"/>
        </w:rPr>
        <w:t xml:space="preserve"> </w:t>
      </w:r>
    </w:p>
    <w:p w14:paraId="3A7146DC" w14:textId="2094671C" w:rsidR="00D0214B" w:rsidRPr="00D0214B" w:rsidRDefault="00D0214B" w:rsidP="00D0214B">
      <w:pPr>
        <w:tabs>
          <w:tab w:val="left" w:pos="3402"/>
          <w:tab w:val="left" w:leader="underscore" w:pos="7371"/>
        </w:tabs>
        <w:ind w:left="720"/>
        <w:rPr>
          <w:rFonts w:ascii="Calibri" w:hAnsi="Calibri"/>
          <w:b/>
          <w:bCs/>
          <w:sz w:val="28"/>
        </w:rPr>
      </w:pPr>
      <w:r w:rsidRPr="00D0214B">
        <w:rPr>
          <w:rFonts w:ascii="Calibri" w:eastAsia="Calibri" w:hAnsi="Calibri"/>
          <w:b/>
          <w:sz w:val="28"/>
        </w:rPr>
        <w:t>Tutor Name:</w:t>
      </w:r>
      <w:r w:rsidRPr="00D0214B">
        <w:rPr>
          <w:rFonts w:ascii="Calibri" w:eastAsia="Calibri" w:hAnsi="Calibri"/>
          <w:b/>
          <w:sz w:val="28"/>
        </w:rPr>
        <w:tab/>
      </w:r>
      <w:r w:rsidRPr="00D0214B">
        <w:rPr>
          <w:rFonts w:ascii="Calibri" w:eastAsia="Calibri" w:hAnsi="Calibri"/>
          <w:b/>
          <w:sz w:val="28"/>
        </w:rPr>
        <w:tab/>
      </w:r>
    </w:p>
    <w:p w14:paraId="4C57E527" w14:textId="77777777" w:rsidR="00C667B9" w:rsidRPr="001C4511" w:rsidRDefault="00C667B9">
      <w:pPr>
        <w:rPr>
          <w:b/>
          <w:bCs/>
        </w:rPr>
      </w:pPr>
      <w:r w:rsidRPr="001C4511">
        <w:rPr>
          <w:b/>
          <w:bCs/>
        </w:rPr>
        <w:br w:type="page"/>
      </w:r>
    </w:p>
    <w:p w14:paraId="467FDC93" w14:textId="77777777" w:rsidR="00922F87" w:rsidRPr="009F6EFF" w:rsidRDefault="00922F87" w:rsidP="00922F87">
      <w:pPr>
        <w:pStyle w:val="BodyText"/>
        <w:numPr>
          <w:ilvl w:val="0"/>
          <w:numId w:val="4"/>
        </w:numPr>
        <w:shd w:val="clear" w:color="auto" w:fill="D9D9D9"/>
        <w:ind w:left="1418" w:hanging="1418"/>
        <w:jc w:val="left"/>
        <w:rPr>
          <w:rFonts w:asciiTheme="minorHAnsi" w:hAnsiTheme="minorHAnsi"/>
          <w:b/>
        </w:rPr>
      </w:pPr>
      <w:r w:rsidRPr="00A63C68">
        <w:rPr>
          <w:rFonts w:asciiTheme="minorHAnsi" w:hAnsiTheme="minorHAnsi"/>
          <w:b/>
        </w:rPr>
        <w:lastRenderedPageBreak/>
        <w:t>To address issues relating to licensing and copyright legislation.</w:t>
      </w:r>
    </w:p>
    <w:p w14:paraId="323DDE2D" w14:textId="77777777" w:rsidR="00922F87" w:rsidRPr="00A63C68" w:rsidRDefault="00922F87" w:rsidP="00922F87">
      <w:pPr>
        <w:pStyle w:val="BodyText"/>
        <w:shd w:val="clear" w:color="auto" w:fill="D9D9D9"/>
        <w:tabs>
          <w:tab w:val="right" w:pos="8789"/>
        </w:tabs>
        <w:ind w:firstLine="1418"/>
        <w:jc w:val="left"/>
        <w:rPr>
          <w:rFonts w:asciiTheme="minorHAnsi" w:hAnsiTheme="minorHAnsi"/>
          <w:b/>
        </w:rPr>
      </w:pPr>
      <w:r>
        <w:rPr>
          <w:rFonts w:asciiTheme="minorHAnsi" w:hAnsiTheme="minorHAnsi"/>
          <w:b/>
          <w:lang w:val="en-IE"/>
        </w:rPr>
        <w:tab/>
      </w:r>
      <w:r w:rsidRPr="009F6EFF">
        <w:rPr>
          <w:rFonts w:asciiTheme="minorHAnsi" w:hAnsiTheme="minorHAnsi"/>
          <w:b/>
          <w:i/>
          <w:lang w:val="en-IE"/>
        </w:rPr>
        <w:t>Total 10 Marks</w:t>
      </w:r>
    </w:p>
    <w:p w14:paraId="0A8137F9" w14:textId="77777777" w:rsidR="00922F87" w:rsidRDefault="00922F87" w:rsidP="00922F87"/>
    <w:p w14:paraId="6A74A895" w14:textId="54CFB863" w:rsidR="00922F87" w:rsidRDefault="00922F87" w:rsidP="00922F87">
      <w:pPr>
        <w:pStyle w:val="ListParagraph"/>
        <w:numPr>
          <w:ilvl w:val="0"/>
          <w:numId w:val="7"/>
        </w:numPr>
      </w:pPr>
      <w:r>
        <w:t xml:space="preserve">List </w:t>
      </w:r>
      <w:r w:rsidRPr="00922F87">
        <w:rPr>
          <w:u w:val="single"/>
        </w:rPr>
        <w:t>4</w:t>
      </w:r>
      <w:r>
        <w:t xml:space="preserve"> types of works that are protected by copyright legislation under the Copyright &amp; Related Rights Act, 2000. </w:t>
      </w:r>
    </w:p>
    <w:p w14:paraId="525182FB" w14:textId="77777777" w:rsidR="00830719" w:rsidRDefault="00830719" w:rsidP="00830719">
      <w:pPr>
        <w:pStyle w:val="Default"/>
      </w:pPr>
    </w:p>
    <w:p w14:paraId="1C1AB8D1" w14:textId="77777777" w:rsidR="00830719" w:rsidRPr="00830719" w:rsidRDefault="00830719" w:rsidP="00830719">
      <w:pPr>
        <w:pStyle w:val="Default"/>
        <w:numPr>
          <w:ilvl w:val="0"/>
          <w:numId w:val="11"/>
        </w:numPr>
        <w:spacing w:after="80"/>
        <w:rPr>
          <w:color w:val="548DD4" w:themeColor="text2" w:themeTint="99"/>
          <w:sz w:val="23"/>
          <w:szCs w:val="23"/>
        </w:rPr>
      </w:pPr>
      <w:r w:rsidRPr="00830719">
        <w:rPr>
          <w:color w:val="548DD4" w:themeColor="text2" w:themeTint="99"/>
          <w:sz w:val="23"/>
          <w:szCs w:val="23"/>
        </w:rPr>
        <w:t xml:space="preserve">original literary, dramatic, musical or artistic works </w:t>
      </w:r>
    </w:p>
    <w:p w14:paraId="4830F767" w14:textId="79BD6265" w:rsidR="00830719" w:rsidRPr="00830719" w:rsidRDefault="00830719" w:rsidP="00830719">
      <w:pPr>
        <w:pStyle w:val="Default"/>
        <w:numPr>
          <w:ilvl w:val="0"/>
          <w:numId w:val="11"/>
        </w:numPr>
        <w:spacing w:after="80"/>
        <w:rPr>
          <w:color w:val="548DD4" w:themeColor="text2" w:themeTint="99"/>
          <w:sz w:val="23"/>
          <w:szCs w:val="23"/>
        </w:rPr>
      </w:pPr>
      <w:r w:rsidRPr="00830719">
        <w:rPr>
          <w:color w:val="548DD4" w:themeColor="text2" w:themeTint="99"/>
          <w:sz w:val="23"/>
          <w:szCs w:val="23"/>
        </w:rPr>
        <w:t xml:space="preserve">sound recordings, films </w:t>
      </w:r>
    </w:p>
    <w:p w14:paraId="198FFD37" w14:textId="41558784" w:rsidR="00830719" w:rsidRPr="00830719" w:rsidRDefault="00830719" w:rsidP="00830719">
      <w:pPr>
        <w:pStyle w:val="Default"/>
        <w:numPr>
          <w:ilvl w:val="0"/>
          <w:numId w:val="11"/>
        </w:numPr>
        <w:spacing w:after="80"/>
        <w:rPr>
          <w:color w:val="548DD4" w:themeColor="text2" w:themeTint="99"/>
          <w:sz w:val="23"/>
          <w:szCs w:val="23"/>
        </w:rPr>
      </w:pPr>
      <w:r w:rsidRPr="00830719">
        <w:rPr>
          <w:color w:val="548DD4" w:themeColor="text2" w:themeTint="99"/>
          <w:sz w:val="23"/>
          <w:szCs w:val="23"/>
        </w:rPr>
        <w:t xml:space="preserve">broadcasts, cable programmes </w:t>
      </w:r>
    </w:p>
    <w:p w14:paraId="43F1F5CE" w14:textId="612CAA50" w:rsidR="00830719" w:rsidRPr="00830719" w:rsidRDefault="00830719" w:rsidP="00830719">
      <w:pPr>
        <w:pStyle w:val="Default"/>
        <w:numPr>
          <w:ilvl w:val="0"/>
          <w:numId w:val="11"/>
        </w:numPr>
        <w:spacing w:after="80"/>
        <w:rPr>
          <w:color w:val="548DD4" w:themeColor="text2" w:themeTint="99"/>
          <w:sz w:val="23"/>
          <w:szCs w:val="23"/>
        </w:rPr>
      </w:pPr>
      <w:r w:rsidRPr="00830719">
        <w:rPr>
          <w:color w:val="548DD4" w:themeColor="text2" w:themeTint="99"/>
          <w:sz w:val="23"/>
          <w:szCs w:val="23"/>
        </w:rPr>
        <w:t xml:space="preserve">the typographical arrangement of published editions </w:t>
      </w:r>
    </w:p>
    <w:p w14:paraId="346FBCF9" w14:textId="09E0DB12" w:rsidR="00830719" w:rsidRPr="00830719" w:rsidRDefault="00830719" w:rsidP="00830719">
      <w:pPr>
        <w:pStyle w:val="Default"/>
        <w:numPr>
          <w:ilvl w:val="0"/>
          <w:numId w:val="11"/>
        </w:numPr>
        <w:spacing w:after="80"/>
        <w:rPr>
          <w:color w:val="548DD4" w:themeColor="text2" w:themeTint="99"/>
          <w:sz w:val="23"/>
          <w:szCs w:val="23"/>
        </w:rPr>
      </w:pPr>
      <w:r w:rsidRPr="00830719">
        <w:rPr>
          <w:color w:val="548DD4" w:themeColor="text2" w:themeTint="99"/>
          <w:sz w:val="23"/>
          <w:szCs w:val="23"/>
        </w:rPr>
        <w:t xml:space="preserve">computer programmes </w:t>
      </w:r>
    </w:p>
    <w:p w14:paraId="3DB16DD4" w14:textId="13988438" w:rsidR="00830719" w:rsidRPr="00830719" w:rsidRDefault="00830719" w:rsidP="00830719">
      <w:pPr>
        <w:pStyle w:val="Default"/>
        <w:numPr>
          <w:ilvl w:val="0"/>
          <w:numId w:val="11"/>
        </w:numPr>
        <w:rPr>
          <w:color w:val="548DD4" w:themeColor="text2" w:themeTint="99"/>
          <w:sz w:val="23"/>
          <w:szCs w:val="23"/>
        </w:rPr>
      </w:pPr>
      <w:r w:rsidRPr="00830719">
        <w:rPr>
          <w:color w:val="548DD4" w:themeColor="text2" w:themeTint="99"/>
          <w:sz w:val="23"/>
          <w:szCs w:val="23"/>
        </w:rPr>
        <w:t xml:space="preserve">original databases </w:t>
      </w:r>
    </w:p>
    <w:p w14:paraId="6870DFF2" w14:textId="77777777" w:rsidR="00830719" w:rsidRPr="00830719" w:rsidRDefault="00830719" w:rsidP="00830719">
      <w:pPr>
        <w:rPr>
          <w:color w:val="548DD4" w:themeColor="text2" w:themeTint="99"/>
        </w:rPr>
      </w:pPr>
    </w:p>
    <w:p w14:paraId="629D8B38" w14:textId="65AB81E5" w:rsidR="00D32687" w:rsidRPr="00F806E2" w:rsidRDefault="00830719" w:rsidP="00D32687">
      <w:pPr>
        <w:jc w:val="right"/>
        <w:rPr>
          <w:b/>
        </w:rPr>
      </w:pPr>
      <w:r w:rsidRPr="00830719">
        <w:rPr>
          <w:b/>
          <w:color w:val="548DD4" w:themeColor="text2" w:themeTint="99"/>
        </w:rPr>
        <w:t>Any 4 examples</w:t>
      </w:r>
      <w:r>
        <w:rPr>
          <w:b/>
          <w:color w:val="548DD4" w:themeColor="text2" w:themeTint="99"/>
        </w:rPr>
        <w:t xml:space="preserve"> -</w:t>
      </w:r>
      <w:r>
        <w:rPr>
          <w:b/>
        </w:rPr>
        <w:t xml:space="preserve"> </w:t>
      </w:r>
      <w:r w:rsidRPr="00830719">
        <w:rPr>
          <w:b/>
          <w:color w:val="548DD4" w:themeColor="text2" w:themeTint="99"/>
        </w:rPr>
        <w:t>4*0.5</w:t>
      </w:r>
      <w:r>
        <w:rPr>
          <w:b/>
          <w:color w:val="548DD4" w:themeColor="text2" w:themeTint="99"/>
        </w:rPr>
        <w:t xml:space="preserve"> marks</w:t>
      </w:r>
      <w:r w:rsidRPr="00830719">
        <w:rPr>
          <w:b/>
          <w:color w:val="548DD4" w:themeColor="text2" w:themeTint="99"/>
        </w:rPr>
        <w:t xml:space="preserve"> </w:t>
      </w:r>
      <w:r w:rsidR="00D32687" w:rsidRPr="00F806E2">
        <w:rPr>
          <w:b/>
        </w:rPr>
        <w:t>(</w:t>
      </w:r>
      <w:r w:rsidR="00D32687">
        <w:rPr>
          <w:b/>
        </w:rPr>
        <w:t>2</w:t>
      </w:r>
      <w:r w:rsidR="00D32687" w:rsidRPr="00F806E2">
        <w:rPr>
          <w:b/>
        </w:rPr>
        <w:t xml:space="preserve"> mark</w:t>
      </w:r>
      <w:r w:rsidR="00D32687">
        <w:rPr>
          <w:b/>
        </w:rPr>
        <w:t>s</w:t>
      </w:r>
      <w:r w:rsidR="00D32687" w:rsidRPr="00F806E2">
        <w:rPr>
          <w:b/>
        </w:rPr>
        <w:t>)</w:t>
      </w:r>
    </w:p>
    <w:p w14:paraId="6523FB85" w14:textId="77777777" w:rsidR="00922F87" w:rsidRDefault="00922F87" w:rsidP="00922F87">
      <w:pPr>
        <w:pStyle w:val="ListParagraph"/>
        <w:ind w:left="360"/>
      </w:pPr>
    </w:p>
    <w:p w14:paraId="1FFAD230" w14:textId="77777777" w:rsidR="00D32687" w:rsidRDefault="00922F87" w:rsidP="00D32687">
      <w:pPr>
        <w:pStyle w:val="ListParagraph"/>
        <w:numPr>
          <w:ilvl w:val="0"/>
          <w:numId w:val="7"/>
        </w:numPr>
      </w:pPr>
      <w:r>
        <w:t>There is no system of registration for copyright protection in Ireland</w:t>
      </w:r>
      <w:r w:rsidR="00D32687">
        <w:t xml:space="preserve"> as protection is free and automatic, after the work has been written down or recorded in some way</w:t>
      </w:r>
      <w:r>
        <w:t xml:space="preserve">. </w:t>
      </w:r>
    </w:p>
    <w:p w14:paraId="15337BA4" w14:textId="5D150ED9" w:rsidR="00922F87" w:rsidRDefault="00922F87" w:rsidP="00D32687">
      <w:pPr>
        <w:pStyle w:val="ListParagraph"/>
        <w:ind w:left="360"/>
      </w:pPr>
      <w:r>
        <w:t xml:space="preserve">Explain </w:t>
      </w:r>
      <w:r w:rsidR="00D32687">
        <w:rPr>
          <w:u w:val="single"/>
        </w:rPr>
        <w:t>2</w:t>
      </w:r>
      <w:r w:rsidR="00D32687">
        <w:t xml:space="preserve"> methods of ensuring you have protected your work so that it is safe from copyright</w:t>
      </w:r>
      <w:r>
        <w:t>?</w:t>
      </w:r>
    </w:p>
    <w:p w14:paraId="2245E83F" w14:textId="77777777" w:rsidR="00830719" w:rsidRDefault="00830719" w:rsidP="00830719">
      <w:pPr>
        <w:pStyle w:val="ListParagraph"/>
        <w:ind w:left="360"/>
      </w:pPr>
    </w:p>
    <w:p w14:paraId="0BC6B3B4" w14:textId="0CA147A3" w:rsidR="00830719" w:rsidRPr="00830719" w:rsidRDefault="00830719" w:rsidP="00830719">
      <w:pPr>
        <w:pStyle w:val="ListParagraph"/>
        <w:numPr>
          <w:ilvl w:val="0"/>
          <w:numId w:val="12"/>
        </w:numPr>
        <w:rPr>
          <w:color w:val="548DD4" w:themeColor="text2" w:themeTint="99"/>
        </w:rPr>
      </w:pPr>
      <w:r w:rsidRPr="00830719">
        <w:rPr>
          <w:color w:val="548DD4" w:themeColor="text2" w:themeTint="99"/>
        </w:rPr>
        <w:t>Deposit a copy of the work with an acknowledged representative (who may be a bank or solicitor) in such a way as to allow the date and time of the deposit to be recorded or notarised.</w:t>
      </w:r>
    </w:p>
    <w:p w14:paraId="7FA312AB" w14:textId="18D9B4CF" w:rsidR="00830719" w:rsidRPr="00830719" w:rsidRDefault="00830719" w:rsidP="00830719">
      <w:pPr>
        <w:pStyle w:val="ListParagraph"/>
        <w:numPr>
          <w:ilvl w:val="0"/>
          <w:numId w:val="12"/>
        </w:numPr>
        <w:rPr>
          <w:color w:val="548DD4" w:themeColor="text2" w:themeTint="99"/>
        </w:rPr>
      </w:pPr>
      <w:r w:rsidRPr="00830719">
        <w:rPr>
          <w:color w:val="548DD4" w:themeColor="text2" w:themeTint="99"/>
        </w:rPr>
        <w:t>Send a copy of the work to oneself by registered post (ensuring a clear date stamp on the envelope), retaining the original receipt of posting and leaving the envelope containing the copyright work unopened thus establishing that the work existed at that date and time.</w:t>
      </w:r>
    </w:p>
    <w:p w14:paraId="36FD8374" w14:textId="2A3FD234" w:rsidR="00D32687" w:rsidRPr="00FD7F41" w:rsidRDefault="00830719" w:rsidP="00D32687">
      <w:pPr>
        <w:jc w:val="right"/>
        <w:rPr>
          <w:b/>
        </w:rPr>
      </w:pPr>
      <w:r w:rsidRPr="00830719">
        <w:rPr>
          <w:b/>
          <w:color w:val="548DD4" w:themeColor="text2" w:themeTint="99"/>
        </w:rPr>
        <w:t xml:space="preserve">Each example – 2 * </w:t>
      </w:r>
      <w:r>
        <w:rPr>
          <w:b/>
          <w:color w:val="548DD4" w:themeColor="text2" w:themeTint="99"/>
        </w:rPr>
        <w:t xml:space="preserve">1 mark </w:t>
      </w:r>
      <w:r w:rsidR="00D32687" w:rsidRPr="00FD7F41">
        <w:rPr>
          <w:b/>
        </w:rPr>
        <w:t>(</w:t>
      </w:r>
      <w:r w:rsidR="00843A16">
        <w:rPr>
          <w:b/>
        </w:rPr>
        <w:t>2</w:t>
      </w:r>
      <w:r w:rsidR="00D32687" w:rsidRPr="00FD7F41">
        <w:rPr>
          <w:b/>
        </w:rPr>
        <w:t xml:space="preserve"> marks)</w:t>
      </w:r>
    </w:p>
    <w:p w14:paraId="50F2C739" w14:textId="77777777" w:rsidR="00D32687" w:rsidRDefault="00D32687" w:rsidP="00D32687">
      <w:pPr>
        <w:pStyle w:val="ListParagraph"/>
        <w:ind w:left="360"/>
      </w:pPr>
    </w:p>
    <w:p w14:paraId="0BE79472" w14:textId="4E7D66B9" w:rsidR="00D32687" w:rsidRDefault="00D32687" w:rsidP="00922F87">
      <w:pPr>
        <w:pStyle w:val="ListParagraph"/>
        <w:numPr>
          <w:ilvl w:val="0"/>
          <w:numId w:val="7"/>
        </w:numPr>
      </w:pPr>
      <w:r>
        <w:t>Illustrate your understanding of copyright law in Ireland by discussing it in relation to:</w:t>
      </w:r>
    </w:p>
    <w:p w14:paraId="19C935CD" w14:textId="23B4924D" w:rsidR="00D32687" w:rsidRDefault="00D32687" w:rsidP="00D32687">
      <w:pPr>
        <w:pStyle w:val="ListParagraph"/>
        <w:numPr>
          <w:ilvl w:val="0"/>
          <w:numId w:val="10"/>
        </w:numPr>
      </w:pPr>
      <w:r>
        <w:t>Definition of copyright law</w:t>
      </w:r>
    </w:p>
    <w:p w14:paraId="0C80A490" w14:textId="0FCB8090" w:rsidR="008D4DB6" w:rsidRPr="008D4DB6" w:rsidRDefault="008D4DB6" w:rsidP="008D4DB6">
      <w:pPr>
        <w:ind w:left="360"/>
        <w:rPr>
          <w:color w:val="548DD4" w:themeColor="text2" w:themeTint="99"/>
        </w:rPr>
      </w:pPr>
      <w:r w:rsidRPr="008D4DB6">
        <w:rPr>
          <w:color w:val="548DD4" w:themeColor="text2" w:themeTint="99"/>
          <w:sz w:val="23"/>
          <w:szCs w:val="23"/>
        </w:rPr>
        <w:t>Copyright is the legal term, which describes the rights given to authors/creators of certain categories of work. Copyright applies to all sorts of written and recorded materials from software and the internet to drawings, photography, films and music.</w:t>
      </w:r>
    </w:p>
    <w:p w14:paraId="2CEA4C83" w14:textId="77777777" w:rsidR="00843A16" w:rsidRDefault="00843A16" w:rsidP="00843A16">
      <w:pPr>
        <w:pStyle w:val="ListParagraph"/>
        <w:numPr>
          <w:ilvl w:val="0"/>
          <w:numId w:val="10"/>
        </w:numPr>
      </w:pPr>
      <w:r>
        <w:t>Length of copyright protection</w:t>
      </w:r>
    </w:p>
    <w:p w14:paraId="656D70D5" w14:textId="77777777" w:rsidR="008D4DB6" w:rsidRPr="008D4DB6" w:rsidRDefault="008D4DB6" w:rsidP="008D4DB6">
      <w:pPr>
        <w:ind w:left="360"/>
        <w:rPr>
          <w:color w:val="548DD4" w:themeColor="text2" w:themeTint="99"/>
        </w:rPr>
      </w:pPr>
      <w:r w:rsidRPr="008D4DB6">
        <w:rPr>
          <w:color w:val="548DD4" w:themeColor="text2" w:themeTint="99"/>
        </w:rPr>
        <w:t xml:space="preserve">The Copyright protection for literary, dramatic, musical and artistic works expires 70 years after the death of the author/creator. If the copyright is still in force it would be necessary </w:t>
      </w:r>
      <w:r w:rsidRPr="008D4DB6">
        <w:rPr>
          <w:color w:val="548DD4" w:themeColor="text2" w:themeTint="99"/>
        </w:rPr>
        <w:lastRenderedPageBreak/>
        <w:t>to get the permission of the owner of the copyright to reproduce the work no matter what language it is in.</w:t>
      </w:r>
    </w:p>
    <w:p w14:paraId="0D0FC40C" w14:textId="328E9391" w:rsidR="008D4DB6" w:rsidRPr="008D4DB6" w:rsidRDefault="008D4DB6" w:rsidP="008D4DB6">
      <w:pPr>
        <w:ind w:left="360"/>
        <w:rPr>
          <w:color w:val="548DD4" w:themeColor="text2" w:themeTint="99"/>
        </w:rPr>
      </w:pPr>
      <w:r w:rsidRPr="008D4DB6">
        <w:rPr>
          <w:color w:val="548DD4" w:themeColor="text2" w:themeTint="99"/>
        </w:rPr>
        <w:t>It should be noted that the duration of copyright in Ireland may differ from other countries e.g. the duration for sound recordings in the USA is 95 years from the date it was made available to the public whereas in Ireland, it is only 50 years.</w:t>
      </w:r>
    </w:p>
    <w:p w14:paraId="7E207792" w14:textId="43ECE20D" w:rsidR="00D32687" w:rsidRDefault="00D32687" w:rsidP="00D32687">
      <w:pPr>
        <w:pStyle w:val="ListParagraph"/>
        <w:numPr>
          <w:ilvl w:val="0"/>
          <w:numId w:val="10"/>
        </w:numPr>
      </w:pPr>
      <w:r>
        <w:t>Legal implications of infringement</w:t>
      </w:r>
    </w:p>
    <w:p w14:paraId="22BFE2A4" w14:textId="19694D90" w:rsidR="008D4DB6" w:rsidRPr="008D4DB6" w:rsidRDefault="008D4DB6" w:rsidP="008D4DB6">
      <w:pPr>
        <w:ind w:left="360"/>
        <w:rPr>
          <w:color w:val="548DD4" w:themeColor="text2" w:themeTint="99"/>
        </w:rPr>
      </w:pPr>
      <w:r w:rsidRPr="008D4DB6">
        <w:rPr>
          <w:color w:val="548DD4" w:themeColor="text2" w:themeTint="99"/>
          <w:sz w:val="23"/>
          <w:szCs w:val="23"/>
        </w:rPr>
        <w:t>Copyright infringement has both civil and criminal dimensions. On the civil side, breach of copyright is actionable at the suit of the copyright owner and a range of remedies are available, the most common of which are injunctions and damages. On the criminal side, certain acts in relation to the copyright work are characterised in copyright legislation as offences, for which penalties are prescribed. These offences include, not only the making of counterfeit works but also dealing in infringing works – by, for example, importing them, selling or renting them. Criminal penalties extend to fines of up to €127,000 and/or terms of imprisonment of up to 5 years.</w:t>
      </w:r>
    </w:p>
    <w:p w14:paraId="71A8D7A6" w14:textId="66425524" w:rsidR="00D32687" w:rsidRDefault="00D32687" w:rsidP="00D32687">
      <w:pPr>
        <w:pStyle w:val="ListParagraph"/>
        <w:numPr>
          <w:ilvl w:val="0"/>
          <w:numId w:val="10"/>
        </w:numPr>
      </w:pPr>
      <w:r>
        <w:t>Education use</w:t>
      </w:r>
    </w:p>
    <w:p w14:paraId="77D1565D" w14:textId="0287E3A6" w:rsidR="008D4DB6" w:rsidRPr="008D4DB6" w:rsidRDefault="008D4DB6" w:rsidP="008D4DB6">
      <w:pPr>
        <w:ind w:left="360"/>
        <w:rPr>
          <w:color w:val="548DD4" w:themeColor="text2" w:themeTint="99"/>
        </w:rPr>
      </w:pPr>
      <w:r w:rsidRPr="008D4DB6">
        <w:rPr>
          <w:color w:val="548DD4" w:themeColor="text2" w:themeTint="99"/>
          <w:sz w:val="23"/>
          <w:szCs w:val="23"/>
        </w:rPr>
        <w:t>The use of author’s works for certain educational purposes is permitted. These include the use of the work in examinations, and the inclusion of a short passage from the work in an anthology for schools.</w:t>
      </w:r>
    </w:p>
    <w:p w14:paraId="0AA8E6AD" w14:textId="35564A14" w:rsidR="00922F87" w:rsidRPr="00AB1EC3" w:rsidRDefault="008D4DB6" w:rsidP="00922F87">
      <w:pPr>
        <w:jc w:val="right"/>
        <w:rPr>
          <w:b/>
        </w:rPr>
      </w:pPr>
      <w:r w:rsidRPr="008D4DB6">
        <w:rPr>
          <w:b/>
          <w:color w:val="548DD4" w:themeColor="text2" w:themeTint="99"/>
        </w:rPr>
        <w:t>Two points on each heading 4 * 1.5 marks</w:t>
      </w:r>
      <w:r w:rsidR="00D32687" w:rsidRPr="008D4DB6">
        <w:rPr>
          <w:b/>
          <w:color w:val="548DD4" w:themeColor="text2" w:themeTint="99"/>
        </w:rPr>
        <w:t xml:space="preserve"> </w:t>
      </w:r>
      <w:r w:rsidR="00922F87">
        <w:rPr>
          <w:b/>
        </w:rPr>
        <w:t>(</w:t>
      </w:r>
      <w:r w:rsidR="00843A16">
        <w:rPr>
          <w:b/>
        </w:rPr>
        <w:t>6</w:t>
      </w:r>
      <w:r w:rsidR="00922F87" w:rsidRPr="00AB1EC3">
        <w:rPr>
          <w:b/>
        </w:rPr>
        <w:t xml:space="preserve"> mark</w:t>
      </w:r>
      <w:r w:rsidR="00922F87">
        <w:rPr>
          <w:b/>
        </w:rPr>
        <w:t>s</w:t>
      </w:r>
      <w:r w:rsidR="00922F87" w:rsidRPr="00AB1EC3">
        <w:rPr>
          <w:b/>
        </w:rPr>
        <w:t>)</w:t>
      </w:r>
    </w:p>
    <w:p w14:paraId="0CA62928" w14:textId="77777777" w:rsidR="00922F87" w:rsidRDefault="00922F87" w:rsidP="00922F87"/>
    <w:p w14:paraId="5D85A0BF" w14:textId="77777777" w:rsidR="00922F87" w:rsidRPr="000A36A3" w:rsidRDefault="00922F87" w:rsidP="00922F87">
      <w:pPr>
        <w:tabs>
          <w:tab w:val="left" w:pos="1276"/>
        </w:tabs>
        <w:jc w:val="right"/>
        <w:rPr>
          <w:b/>
          <w:i/>
        </w:rPr>
      </w:pPr>
      <w:r w:rsidRPr="001C4511">
        <w:rPr>
          <w:b/>
          <w:i/>
        </w:rPr>
        <w:t>(</w:t>
      </w:r>
      <w:r>
        <w:rPr>
          <w:b/>
          <w:i/>
        </w:rPr>
        <w:t xml:space="preserve">Total </w:t>
      </w:r>
      <w:r w:rsidRPr="001C4511">
        <w:rPr>
          <w:b/>
          <w:i/>
        </w:rPr>
        <w:t>10 Marks)</w:t>
      </w:r>
    </w:p>
    <w:p w14:paraId="7167D7A8" w14:textId="46D25FB9" w:rsidR="00922F87" w:rsidRDefault="00922F87">
      <w:pPr>
        <w:rPr>
          <w:rFonts w:eastAsia="Times New Roman" w:cs="Times New Roman"/>
          <w:b/>
          <w:bCs/>
          <w:szCs w:val="24"/>
          <w:lang w:val="x-none" w:eastAsia="x-none"/>
        </w:rPr>
      </w:pPr>
    </w:p>
    <w:p w14:paraId="62FED631" w14:textId="77777777" w:rsidR="00C667B9" w:rsidRPr="001C4511" w:rsidRDefault="009F6EFF" w:rsidP="00E433DC">
      <w:pPr>
        <w:pStyle w:val="BodyText"/>
        <w:numPr>
          <w:ilvl w:val="0"/>
          <w:numId w:val="4"/>
        </w:numPr>
        <w:shd w:val="clear" w:color="auto" w:fill="D9D9D9"/>
        <w:tabs>
          <w:tab w:val="right" w:pos="8789"/>
        </w:tabs>
        <w:ind w:left="1418" w:hanging="1418"/>
        <w:rPr>
          <w:rFonts w:asciiTheme="minorHAnsi" w:hAnsiTheme="minorHAnsi"/>
          <w:b/>
        </w:rPr>
      </w:pPr>
      <w:r>
        <w:rPr>
          <w:rFonts w:asciiTheme="minorHAnsi" w:hAnsiTheme="minorHAnsi"/>
          <w:b/>
          <w:lang w:val="en-IE"/>
        </w:rPr>
        <w:t>Analyse</w:t>
      </w:r>
      <w:r w:rsidR="00C667B9" w:rsidRPr="00A63C68">
        <w:rPr>
          <w:rFonts w:asciiTheme="minorHAnsi" w:hAnsiTheme="minorHAnsi"/>
          <w:b/>
        </w:rPr>
        <w:t>, compare and contrast desktop publishing and other forms of document production</w:t>
      </w:r>
      <w:r>
        <w:rPr>
          <w:rFonts w:asciiTheme="minorHAnsi" w:hAnsiTheme="minorHAnsi"/>
          <w:b/>
          <w:lang w:val="en-IE"/>
        </w:rPr>
        <w:t>.</w:t>
      </w:r>
      <w:r w:rsidR="003969AF">
        <w:rPr>
          <w:rFonts w:asciiTheme="minorHAnsi" w:hAnsiTheme="minorHAnsi"/>
          <w:b/>
          <w:lang w:val="en-IE"/>
        </w:rPr>
        <w:tab/>
      </w:r>
      <w:r w:rsidR="00E433DC" w:rsidRPr="009F6EFF">
        <w:rPr>
          <w:rFonts w:asciiTheme="minorHAnsi" w:hAnsiTheme="minorHAnsi"/>
          <w:b/>
          <w:i/>
          <w:lang w:val="en-IE"/>
        </w:rPr>
        <w:t>Total 10 Marks</w:t>
      </w:r>
      <w:r w:rsidR="003969AF" w:rsidRPr="009F6EFF">
        <w:rPr>
          <w:rFonts w:asciiTheme="minorHAnsi" w:hAnsiTheme="minorHAnsi"/>
          <w:b/>
          <w:lang w:val="en-IE"/>
        </w:rPr>
        <w:t xml:space="preserve"> </w:t>
      </w:r>
    </w:p>
    <w:p w14:paraId="656C0B83" w14:textId="77777777" w:rsidR="003969AF" w:rsidRDefault="003969AF" w:rsidP="00A63C68"/>
    <w:p w14:paraId="4BA6F666" w14:textId="77777777" w:rsidR="008A74F3" w:rsidRDefault="008A74F3" w:rsidP="008A74F3">
      <w:pPr>
        <w:pStyle w:val="ListParagraph"/>
        <w:numPr>
          <w:ilvl w:val="0"/>
          <w:numId w:val="6"/>
        </w:numPr>
      </w:pPr>
      <w:r>
        <w:t xml:space="preserve">List </w:t>
      </w:r>
      <w:r w:rsidRPr="008703A2">
        <w:rPr>
          <w:u w:val="single"/>
        </w:rPr>
        <w:t>5</w:t>
      </w:r>
      <w:r>
        <w:t xml:space="preserve"> documents typically produced using desktop publishing software. </w:t>
      </w:r>
    </w:p>
    <w:p w14:paraId="58F84F4E" w14:textId="77777777" w:rsidR="008A74F3" w:rsidRDefault="008A74F3" w:rsidP="008A74F3">
      <w:pPr>
        <w:pStyle w:val="ListParagraph"/>
        <w:numPr>
          <w:ilvl w:val="0"/>
          <w:numId w:val="10"/>
        </w:numPr>
        <w:rPr>
          <w:color w:val="548DD4" w:themeColor="text2" w:themeTint="99"/>
        </w:rPr>
        <w:sectPr w:rsidR="008A74F3" w:rsidSect="00FD7F41">
          <w:pgSz w:w="11906" w:h="16838"/>
          <w:pgMar w:top="1276" w:right="1440" w:bottom="709" w:left="1440" w:header="708" w:footer="708" w:gutter="0"/>
          <w:cols w:space="708"/>
          <w:docGrid w:linePitch="360"/>
        </w:sectPr>
      </w:pPr>
    </w:p>
    <w:p w14:paraId="50FBA5C0" w14:textId="35E623CD"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lastRenderedPageBreak/>
        <w:t>Poster</w:t>
      </w:r>
    </w:p>
    <w:p w14:paraId="6E515FDF" w14:textId="076DE06A"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t>Tri-fold Brochure</w:t>
      </w:r>
    </w:p>
    <w:p w14:paraId="7354632E" w14:textId="448BAAE9"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t>Business Card</w:t>
      </w:r>
    </w:p>
    <w:p w14:paraId="1D46E9FF" w14:textId="57BEC914"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t>Letter Headed Paper</w:t>
      </w:r>
    </w:p>
    <w:p w14:paraId="3D288D3A" w14:textId="0210EE46"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lastRenderedPageBreak/>
        <w:t>Compliments Slip</w:t>
      </w:r>
    </w:p>
    <w:p w14:paraId="4D34EA64" w14:textId="16DF0B63"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t>Newsletter</w:t>
      </w:r>
    </w:p>
    <w:p w14:paraId="5E91B524" w14:textId="60B8BCF4"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t>Greetings Card</w:t>
      </w:r>
    </w:p>
    <w:p w14:paraId="55C98975" w14:textId="7FFA06DC" w:rsidR="008A74F3" w:rsidRPr="008A74F3" w:rsidRDefault="008A74F3" w:rsidP="008A74F3">
      <w:pPr>
        <w:pStyle w:val="ListParagraph"/>
        <w:numPr>
          <w:ilvl w:val="0"/>
          <w:numId w:val="10"/>
        </w:numPr>
        <w:rPr>
          <w:color w:val="548DD4" w:themeColor="text2" w:themeTint="99"/>
        </w:rPr>
      </w:pPr>
      <w:r w:rsidRPr="008A74F3">
        <w:rPr>
          <w:color w:val="548DD4" w:themeColor="text2" w:themeTint="99"/>
        </w:rPr>
        <w:t>Any appropriate document</w:t>
      </w:r>
    </w:p>
    <w:p w14:paraId="379743F1" w14:textId="77777777" w:rsidR="008A74F3" w:rsidRDefault="008A74F3" w:rsidP="008A74F3">
      <w:pPr>
        <w:sectPr w:rsidR="008A74F3" w:rsidSect="008A74F3">
          <w:type w:val="continuous"/>
          <w:pgSz w:w="11906" w:h="16838"/>
          <w:pgMar w:top="1276" w:right="1440" w:bottom="709" w:left="1440" w:header="708" w:footer="708" w:gutter="0"/>
          <w:cols w:num="2" w:space="708"/>
          <w:docGrid w:linePitch="360"/>
        </w:sectPr>
      </w:pPr>
    </w:p>
    <w:p w14:paraId="5F47841D" w14:textId="3B9BB892" w:rsidR="008A74F3" w:rsidRDefault="008A74F3" w:rsidP="008A74F3">
      <w:pPr>
        <w:pStyle w:val="ListParagraph"/>
        <w:ind w:left="360"/>
        <w:jc w:val="right"/>
        <w:rPr>
          <w:b/>
        </w:rPr>
      </w:pPr>
      <w:r w:rsidRPr="00830719">
        <w:rPr>
          <w:b/>
          <w:color w:val="548DD4" w:themeColor="text2" w:themeTint="99"/>
        </w:rPr>
        <w:lastRenderedPageBreak/>
        <w:t xml:space="preserve">Any </w:t>
      </w:r>
      <w:r>
        <w:rPr>
          <w:b/>
          <w:color w:val="548DD4" w:themeColor="text2" w:themeTint="99"/>
        </w:rPr>
        <w:t>5</w:t>
      </w:r>
      <w:r w:rsidRPr="00830719">
        <w:rPr>
          <w:b/>
          <w:color w:val="548DD4" w:themeColor="text2" w:themeTint="99"/>
        </w:rPr>
        <w:t xml:space="preserve"> examples</w:t>
      </w:r>
      <w:r>
        <w:rPr>
          <w:b/>
          <w:color w:val="548DD4" w:themeColor="text2" w:themeTint="99"/>
        </w:rPr>
        <w:t xml:space="preserve"> -</w:t>
      </w:r>
      <w:r>
        <w:rPr>
          <w:b/>
        </w:rPr>
        <w:t xml:space="preserve"> </w:t>
      </w:r>
      <w:r>
        <w:rPr>
          <w:b/>
          <w:color w:val="548DD4" w:themeColor="text2" w:themeTint="99"/>
        </w:rPr>
        <w:t>5</w:t>
      </w:r>
      <w:r w:rsidRPr="00830719">
        <w:rPr>
          <w:b/>
          <w:color w:val="548DD4" w:themeColor="text2" w:themeTint="99"/>
        </w:rPr>
        <w:t>*0.5</w:t>
      </w:r>
      <w:r>
        <w:rPr>
          <w:b/>
          <w:color w:val="548DD4" w:themeColor="text2" w:themeTint="99"/>
        </w:rPr>
        <w:t xml:space="preserve"> marks</w:t>
      </w:r>
      <w:r w:rsidRPr="00830719">
        <w:rPr>
          <w:b/>
          <w:color w:val="548DD4" w:themeColor="text2" w:themeTint="99"/>
        </w:rPr>
        <w:t xml:space="preserve"> </w:t>
      </w:r>
      <w:r w:rsidRPr="003969AF">
        <w:rPr>
          <w:b/>
        </w:rPr>
        <w:t>(</w:t>
      </w:r>
      <w:r>
        <w:rPr>
          <w:b/>
        </w:rPr>
        <w:t>2.5</w:t>
      </w:r>
      <w:r w:rsidRPr="003969AF">
        <w:rPr>
          <w:b/>
        </w:rPr>
        <w:t xml:space="preserve"> mark</w:t>
      </w:r>
      <w:r>
        <w:rPr>
          <w:b/>
        </w:rPr>
        <w:t>s</w:t>
      </w:r>
      <w:r w:rsidRPr="003969AF">
        <w:rPr>
          <w:b/>
        </w:rPr>
        <w:t>)</w:t>
      </w:r>
    </w:p>
    <w:p w14:paraId="55A43D4D" w14:textId="77777777" w:rsidR="008A74F3" w:rsidRDefault="008A74F3" w:rsidP="008A74F3">
      <w:pPr>
        <w:pStyle w:val="ListParagraph"/>
      </w:pPr>
    </w:p>
    <w:p w14:paraId="18D09AFA" w14:textId="77777777" w:rsidR="008A74F3" w:rsidRDefault="008A74F3" w:rsidP="008A74F3">
      <w:pPr>
        <w:pStyle w:val="ListParagraph"/>
        <w:numPr>
          <w:ilvl w:val="0"/>
          <w:numId w:val="6"/>
        </w:numPr>
      </w:pPr>
      <w:r>
        <w:t xml:space="preserve">A company you work for has asked you to produce a newsletter using a desktop publishing software. Name a desktop publishing software you could use. And </w:t>
      </w:r>
      <w:r w:rsidRPr="003F0623">
        <w:t xml:space="preserve">give </w:t>
      </w:r>
      <w:r w:rsidRPr="003F0623">
        <w:rPr>
          <w:u w:val="single"/>
        </w:rPr>
        <w:t>3</w:t>
      </w:r>
      <w:r>
        <w:t xml:space="preserve"> reasons why this software is suited to the production of this type of document. </w:t>
      </w:r>
    </w:p>
    <w:p w14:paraId="5CE4393D" w14:textId="62903350" w:rsidR="008A74F3" w:rsidRPr="008A74F3" w:rsidRDefault="008A74F3" w:rsidP="008A74F3">
      <w:pPr>
        <w:pStyle w:val="ListParagraph"/>
        <w:ind w:left="360"/>
        <w:rPr>
          <w:color w:val="548DD4" w:themeColor="text2" w:themeTint="99"/>
        </w:rPr>
      </w:pPr>
      <w:r w:rsidRPr="008A74F3">
        <w:rPr>
          <w:color w:val="548DD4" w:themeColor="text2" w:themeTint="99"/>
        </w:rPr>
        <w:t>Publisher</w:t>
      </w:r>
      <w:r>
        <w:rPr>
          <w:color w:val="548DD4" w:themeColor="text2" w:themeTint="99"/>
        </w:rPr>
        <w:t xml:space="preserve">. Adobe InDesign. </w:t>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b/>
          <w:color w:val="548DD4" w:themeColor="text2" w:themeTint="99"/>
        </w:rPr>
        <w:t xml:space="preserve">Any </w:t>
      </w:r>
      <w:r w:rsidRPr="008A74F3">
        <w:rPr>
          <w:b/>
          <w:color w:val="548DD4" w:themeColor="text2" w:themeTint="99"/>
        </w:rPr>
        <w:t>example –</w:t>
      </w:r>
      <w:r>
        <w:rPr>
          <w:b/>
          <w:color w:val="548DD4" w:themeColor="text2" w:themeTint="99"/>
        </w:rPr>
        <w:t xml:space="preserve"> 1</w:t>
      </w:r>
      <w:r w:rsidRPr="008A74F3">
        <w:rPr>
          <w:b/>
          <w:color w:val="548DD4" w:themeColor="text2" w:themeTint="99"/>
        </w:rPr>
        <w:t xml:space="preserve"> * </w:t>
      </w:r>
      <w:r>
        <w:rPr>
          <w:b/>
          <w:color w:val="548DD4" w:themeColor="text2" w:themeTint="99"/>
        </w:rPr>
        <w:t>0.5</w:t>
      </w:r>
      <w:r w:rsidRPr="008A74F3">
        <w:rPr>
          <w:b/>
          <w:color w:val="548DD4" w:themeColor="text2" w:themeTint="99"/>
        </w:rPr>
        <w:t xml:space="preserve"> mark</w:t>
      </w:r>
    </w:p>
    <w:p w14:paraId="7FDD36BB" w14:textId="77777777" w:rsidR="008A74F3" w:rsidRDefault="008A74F3" w:rsidP="008A74F3">
      <w:pPr>
        <w:pStyle w:val="ListParagraph"/>
        <w:ind w:left="360"/>
        <w:jc w:val="left"/>
        <w:rPr>
          <w:color w:val="548DD4" w:themeColor="text2" w:themeTint="99"/>
        </w:rPr>
      </w:pPr>
    </w:p>
    <w:p w14:paraId="1E80DBE7" w14:textId="77777777" w:rsidR="008A74F3" w:rsidRDefault="008A74F3" w:rsidP="008A74F3">
      <w:pPr>
        <w:pStyle w:val="ListParagraph"/>
        <w:ind w:left="360"/>
        <w:jc w:val="left"/>
        <w:rPr>
          <w:color w:val="548DD4" w:themeColor="text2" w:themeTint="99"/>
        </w:rPr>
        <w:sectPr w:rsidR="008A74F3" w:rsidSect="008A74F3">
          <w:type w:val="continuous"/>
          <w:pgSz w:w="11906" w:h="16838"/>
          <w:pgMar w:top="1276" w:right="1440" w:bottom="709" w:left="1440" w:header="708" w:footer="708" w:gutter="0"/>
          <w:cols w:space="708"/>
          <w:docGrid w:linePitch="360"/>
        </w:sectPr>
      </w:pPr>
    </w:p>
    <w:p w14:paraId="65EBA583" w14:textId="3F998702" w:rsidR="008A74F3" w:rsidRPr="008A74F3" w:rsidRDefault="008A74F3" w:rsidP="008A74F3">
      <w:pPr>
        <w:pStyle w:val="ListParagraph"/>
        <w:ind w:left="360"/>
        <w:jc w:val="left"/>
        <w:rPr>
          <w:color w:val="548DD4" w:themeColor="text2" w:themeTint="99"/>
        </w:rPr>
      </w:pPr>
      <w:r w:rsidRPr="008A74F3">
        <w:rPr>
          <w:color w:val="548DD4" w:themeColor="text2" w:themeTint="99"/>
        </w:rPr>
        <w:lastRenderedPageBreak/>
        <w:t>Master Pages</w:t>
      </w:r>
    </w:p>
    <w:p w14:paraId="1C397C51" w14:textId="77777777" w:rsidR="008A74F3" w:rsidRPr="008A74F3" w:rsidRDefault="008A74F3" w:rsidP="008A74F3">
      <w:pPr>
        <w:pStyle w:val="ListParagraph"/>
        <w:ind w:left="360"/>
        <w:jc w:val="left"/>
        <w:rPr>
          <w:color w:val="548DD4" w:themeColor="text2" w:themeTint="99"/>
        </w:rPr>
      </w:pPr>
      <w:r w:rsidRPr="008A74F3">
        <w:rPr>
          <w:color w:val="548DD4" w:themeColor="text2" w:themeTint="99"/>
        </w:rPr>
        <w:t xml:space="preserve">Overflow of Text </w:t>
      </w:r>
    </w:p>
    <w:p w14:paraId="6462EE37" w14:textId="77777777" w:rsidR="008A74F3" w:rsidRPr="008A74F3" w:rsidRDefault="008A74F3" w:rsidP="008A74F3">
      <w:pPr>
        <w:pStyle w:val="ListParagraph"/>
        <w:ind w:left="360"/>
        <w:jc w:val="left"/>
        <w:rPr>
          <w:color w:val="548DD4" w:themeColor="text2" w:themeTint="99"/>
        </w:rPr>
      </w:pPr>
      <w:r w:rsidRPr="008A74F3">
        <w:rPr>
          <w:color w:val="548DD4" w:themeColor="text2" w:themeTint="99"/>
        </w:rPr>
        <w:t>WYSIWYG Layout</w:t>
      </w:r>
    </w:p>
    <w:p w14:paraId="42599610" w14:textId="77777777" w:rsidR="008A74F3" w:rsidRPr="008A74F3" w:rsidRDefault="008A74F3" w:rsidP="008A74F3">
      <w:pPr>
        <w:pStyle w:val="ListParagraph"/>
        <w:ind w:left="360"/>
        <w:jc w:val="left"/>
        <w:rPr>
          <w:color w:val="548DD4" w:themeColor="text2" w:themeTint="99"/>
        </w:rPr>
      </w:pPr>
      <w:r w:rsidRPr="008A74F3">
        <w:rPr>
          <w:color w:val="548DD4" w:themeColor="text2" w:themeTint="99"/>
        </w:rPr>
        <w:lastRenderedPageBreak/>
        <w:t>Ease of Adding additional Pages</w:t>
      </w:r>
    </w:p>
    <w:p w14:paraId="01DEB4BD" w14:textId="77777777" w:rsidR="008A74F3" w:rsidRPr="008A74F3" w:rsidRDefault="008A74F3" w:rsidP="008A74F3">
      <w:pPr>
        <w:pStyle w:val="ListParagraph"/>
        <w:ind w:left="360"/>
        <w:jc w:val="left"/>
        <w:rPr>
          <w:color w:val="548DD4" w:themeColor="text2" w:themeTint="99"/>
        </w:rPr>
      </w:pPr>
      <w:r w:rsidRPr="008A74F3">
        <w:rPr>
          <w:color w:val="548DD4" w:themeColor="text2" w:themeTint="99"/>
        </w:rPr>
        <w:t>Any relevant points.</w:t>
      </w:r>
    </w:p>
    <w:p w14:paraId="11420F41" w14:textId="77777777" w:rsidR="008A74F3" w:rsidRDefault="008A74F3" w:rsidP="008A74F3">
      <w:pPr>
        <w:pStyle w:val="ListParagraph"/>
        <w:ind w:left="360"/>
        <w:jc w:val="left"/>
        <w:rPr>
          <w:color w:val="548DD4" w:themeColor="text2" w:themeTint="99"/>
        </w:rPr>
        <w:sectPr w:rsidR="008A74F3" w:rsidSect="008A74F3">
          <w:type w:val="continuous"/>
          <w:pgSz w:w="11906" w:h="16838"/>
          <w:pgMar w:top="1276" w:right="1440" w:bottom="709" w:left="1440" w:header="708" w:footer="708" w:gutter="0"/>
          <w:cols w:num="2" w:space="708"/>
          <w:docGrid w:linePitch="360"/>
        </w:sectPr>
      </w:pPr>
    </w:p>
    <w:p w14:paraId="15D620CB" w14:textId="2A74F7E9" w:rsidR="008A74F3" w:rsidRDefault="008A74F3" w:rsidP="008A74F3">
      <w:pPr>
        <w:pStyle w:val="ListParagraph"/>
        <w:ind w:left="360"/>
        <w:jc w:val="right"/>
        <w:rPr>
          <w:b/>
        </w:rPr>
      </w:pPr>
      <w:r w:rsidRPr="00830719">
        <w:rPr>
          <w:b/>
          <w:color w:val="548DD4" w:themeColor="text2" w:themeTint="99"/>
        </w:rPr>
        <w:lastRenderedPageBreak/>
        <w:t xml:space="preserve">Each example – </w:t>
      </w:r>
      <w:r>
        <w:rPr>
          <w:b/>
          <w:color w:val="548DD4" w:themeColor="text2" w:themeTint="99"/>
        </w:rPr>
        <w:t>3</w:t>
      </w:r>
      <w:r w:rsidRPr="00830719">
        <w:rPr>
          <w:b/>
          <w:color w:val="548DD4" w:themeColor="text2" w:themeTint="99"/>
        </w:rPr>
        <w:t xml:space="preserve"> * </w:t>
      </w:r>
      <w:r>
        <w:rPr>
          <w:b/>
          <w:color w:val="548DD4" w:themeColor="text2" w:themeTint="99"/>
        </w:rPr>
        <w:t xml:space="preserve">1 mark </w:t>
      </w:r>
      <w:r w:rsidRPr="005C3CCB">
        <w:rPr>
          <w:b/>
        </w:rPr>
        <w:t>(</w:t>
      </w:r>
      <w:r>
        <w:rPr>
          <w:b/>
        </w:rPr>
        <w:t>3.5</w:t>
      </w:r>
      <w:r w:rsidRPr="005C3CCB">
        <w:rPr>
          <w:b/>
        </w:rPr>
        <w:t xml:space="preserve"> mark</w:t>
      </w:r>
      <w:r>
        <w:rPr>
          <w:b/>
        </w:rPr>
        <w:t>s</w:t>
      </w:r>
      <w:r w:rsidRPr="005C3CCB">
        <w:rPr>
          <w:b/>
        </w:rPr>
        <w:t>)</w:t>
      </w:r>
    </w:p>
    <w:p w14:paraId="52B4D985" w14:textId="77777777" w:rsidR="008A74F3" w:rsidRDefault="008A74F3" w:rsidP="008A74F3">
      <w:pPr>
        <w:pStyle w:val="ListParagraph"/>
        <w:ind w:left="360"/>
        <w:jc w:val="right"/>
        <w:rPr>
          <w:b/>
        </w:rPr>
      </w:pPr>
    </w:p>
    <w:p w14:paraId="7F09B1FB" w14:textId="77777777" w:rsidR="008A74F3" w:rsidRDefault="008A74F3" w:rsidP="008A74F3">
      <w:pPr>
        <w:pStyle w:val="ListParagraph"/>
        <w:numPr>
          <w:ilvl w:val="0"/>
          <w:numId w:val="6"/>
        </w:numPr>
      </w:pPr>
      <w:r>
        <w:t xml:space="preserve">Another form of document production is Word Processing. Examine </w:t>
      </w:r>
      <w:r w:rsidRPr="00AE11EF">
        <w:rPr>
          <w:u w:val="single"/>
        </w:rPr>
        <w:t>2</w:t>
      </w:r>
      <w:r>
        <w:t xml:space="preserve"> main differences between Word Processing software and Desktop Publishing software. </w:t>
      </w:r>
    </w:p>
    <w:p w14:paraId="1DB05876" w14:textId="77777777" w:rsidR="008A74F3" w:rsidRDefault="008A74F3" w:rsidP="008A74F3">
      <w:pPr>
        <w:pStyle w:val="ListParagraph"/>
        <w:ind w:left="360"/>
        <w:rPr>
          <w:color w:val="548DD4" w:themeColor="text2" w:themeTint="99"/>
        </w:rPr>
        <w:sectPr w:rsidR="008A74F3" w:rsidSect="008A74F3">
          <w:type w:val="continuous"/>
          <w:pgSz w:w="11906" w:h="16838"/>
          <w:pgMar w:top="1276" w:right="1440" w:bottom="709" w:left="1440" w:header="708" w:footer="708" w:gutter="0"/>
          <w:cols w:space="708"/>
          <w:docGrid w:linePitch="360"/>
        </w:sectPr>
      </w:pPr>
    </w:p>
    <w:p w14:paraId="2B0797DB" w14:textId="77777777" w:rsidR="008A74F3" w:rsidRPr="008A74F3" w:rsidRDefault="008A74F3" w:rsidP="008A74F3">
      <w:pPr>
        <w:pStyle w:val="ListParagraph"/>
        <w:numPr>
          <w:ilvl w:val="0"/>
          <w:numId w:val="13"/>
        </w:numPr>
        <w:rPr>
          <w:color w:val="548DD4" w:themeColor="text2" w:themeTint="99"/>
        </w:rPr>
      </w:pPr>
      <w:r w:rsidRPr="008A74F3">
        <w:rPr>
          <w:color w:val="548DD4" w:themeColor="text2" w:themeTint="99"/>
        </w:rPr>
        <w:lastRenderedPageBreak/>
        <w:t>DTP software gives you more control over the layout of a page than a word processor and lets you easily integrate graphics into your publications.</w:t>
      </w:r>
    </w:p>
    <w:p w14:paraId="5D598400" w14:textId="77777777" w:rsidR="008A74F3" w:rsidRPr="008A74F3" w:rsidRDefault="008A74F3" w:rsidP="008A74F3">
      <w:pPr>
        <w:pStyle w:val="ListParagraph"/>
        <w:numPr>
          <w:ilvl w:val="0"/>
          <w:numId w:val="13"/>
        </w:numPr>
        <w:rPr>
          <w:color w:val="548DD4" w:themeColor="text2" w:themeTint="99"/>
        </w:rPr>
      </w:pPr>
      <w:r w:rsidRPr="008A74F3">
        <w:rPr>
          <w:color w:val="548DD4" w:themeColor="text2" w:themeTint="99"/>
        </w:rPr>
        <w:t>Word Processing programs are designed to focus on texts whilst Desktop Publishing devices are designed to focus more on the structure or display of a document.</w:t>
      </w:r>
    </w:p>
    <w:p w14:paraId="4E29CCDD" w14:textId="77777777" w:rsidR="008A74F3" w:rsidRPr="008A74F3" w:rsidRDefault="008A74F3" w:rsidP="008A74F3">
      <w:pPr>
        <w:pStyle w:val="ListParagraph"/>
        <w:numPr>
          <w:ilvl w:val="0"/>
          <w:numId w:val="13"/>
        </w:numPr>
        <w:rPr>
          <w:color w:val="548DD4" w:themeColor="text2" w:themeTint="99"/>
        </w:rPr>
      </w:pPr>
      <w:r w:rsidRPr="008A74F3">
        <w:rPr>
          <w:color w:val="548DD4" w:themeColor="text2" w:themeTint="99"/>
        </w:rPr>
        <w:t>WPs are generally more condensed then DTPs and so are better suited for transferrals across the internet. Smaller file size.</w:t>
      </w:r>
    </w:p>
    <w:p w14:paraId="34A52476" w14:textId="77777777" w:rsidR="008A74F3" w:rsidRPr="008A74F3" w:rsidRDefault="008A74F3" w:rsidP="008A74F3">
      <w:pPr>
        <w:pStyle w:val="ListParagraph"/>
        <w:numPr>
          <w:ilvl w:val="0"/>
          <w:numId w:val="13"/>
        </w:numPr>
        <w:rPr>
          <w:color w:val="548DD4" w:themeColor="text2" w:themeTint="99"/>
        </w:rPr>
      </w:pPr>
      <w:r w:rsidRPr="008A74F3">
        <w:rPr>
          <w:color w:val="548DD4" w:themeColor="text2" w:themeTint="99"/>
        </w:rPr>
        <w:t>DTP programs give the user the tools required to greatly edit a piece of graphic whilst WPs only allow the most simple edits to graphic such as changing of its size inside a file. However WP programs allow one to more effectively edit text then a DTP.</w:t>
      </w:r>
    </w:p>
    <w:p w14:paraId="3E74851B" w14:textId="77777777" w:rsidR="008A74F3" w:rsidRPr="008A74F3" w:rsidRDefault="008A74F3" w:rsidP="008A74F3">
      <w:pPr>
        <w:pStyle w:val="ListParagraph"/>
        <w:numPr>
          <w:ilvl w:val="0"/>
          <w:numId w:val="13"/>
        </w:numPr>
        <w:rPr>
          <w:color w:val="548DD4" w:themeColor="text2" w:themeTint="99"/>
        </w:rPr>
      </w:pPr>
      <w:r w:rsidRPr="008A74F3">
        <w:rPr>
          <w:color w:val="548DD4" w:themeColor="text2" w:themeTint="99"/>
        </w:rPr>
        <w:t>DTPs also make it possible for people to save money on the designs of their documents. WPs do not essentially offer this because whilst there are professionals who are experts in using DTP programs WPs have never been an industry in its own. E.G. one cannot really make money from being an expert in Word processing programs.</w:t>
      </w:r>
    </w:p>
    <w:p w14:paraId="31FDF540" w14:textId="587193BF" w:rsidR="008A74F3" w:rsidRDefault="008A74F3" w:rsidP="008A74F3">
      <w:pPr>
        <w:pStyle w:val="ListParagraph"/>
        <w:ind w:left="360"/>
        <w:jc w:val="right"/>
        <w:rPr>
          <w:b/>
        </w:rPr>
      </w:pPr>
      <w:r w:rsidRPr="008A74F3">
        <w:rPr>
          <w:b/>
          <w:color w:val="548DD4" w:themeColor="text2" w:themeTint="99"/>
        </w:rPr>
        <w:t>Any 2 points – 2 * 2 marks</w:t>
      </w:r>
      <w:r>
        <w:rPr>
          <w:b/>
        </w:rPr>
        <w:t xml:space="preserve"> </w:t>
      </w:r>
      <w:r>
        <w:rPr>
          <w:b/>
        </w:rPr>
        <w:t>(4</w:t>
      </w:r>
      <w:r w:rsidRPr="005C3CCB">
        <w:rPr>
          <w:b/>
        </w:rPr>
        <w:t xml:space="preserve"> mark</w:t>
      </w:r>
      <w:r>
        <w:rPr>
          <w:b/>
        </w:rPr>
        <w:t>s</w:t>
      </w:r>
      <w:r w:rsidRPr="005C3CCB">
        <w:rPr>
          <w:b/>
        </w:rPr>
        <w:t>)</w:t>
      </w:r>
    </w:p>
    <w:p w14:paraId="76B676E2" w14:textId="0FAF1FF1" w:rsidR="008A74F3" w:rsidRDefault="008A74F3">
      <w:pPr>
        <w:jc w:val="left"/>
        <w:rPr>
          <w:b/>
        </w:rPr>
      </w:pPr>
      <w:bookmarkStart w:id="0" w:name="_GoBack"/>
      <w:bookmarkEnd w:id="0"/>
    </w:p>
    <w:p w14:paraId="13063C87" w14:textId="77777777" w:rsidR="00375E66" w:rsidRPr="009F6EFF" w:rsidRDefault="00375E66" w:rsidP="00375E66">
      <w:pPr>
        <w:pStyle w:val="BodyText"/>
        <w:numPr>
          <w:ilvl w:val="0"/>
          <w:numId w:val="4"/>
        </w:numPr>
        <w:shd w:val="clear" w:color="auto" w:fill="D9D9D9"/>
        <w:ind w:left="1418" w:hanging="1418"/>
        <w:jc w:val="left"/>
        <w:rPr>
          <w:rFonts w:asciiTheme="minorHAnsi" w:hAnsiTheme="minorHAnsi"/>
          <w:b/>
        </w:rPr>
      </w:pPr>
      <w:r>
        <w:rPr>
          <w:rFonts w:asciiTheme="minorHAnsi" w:hAnsiTheme="minorHAnsi"/>
          <w:b/>
          <w:lang w:val="en-IE"/>
        </w:rPr>
        <w:t xml:space="preserve">The Characteristics </w:t>
      </w:r>
      <w:r w:rsidRPr="00A63C68">
        <w:rPr>
          <w:rFonts w:asciiTheme="minorHAnsi" w:hAnsiTheme="minorHAnsi"/>
          <w:b/>
        </w:rPr>
        <w:t>of key components of Desktop Publishing Systems</w:t>
      </w:r>
      <w:r>
        <w:rPr>
          <w:rFonts w:asciiTheme="minorHAnsi" w:hAnsiTheme="minorHAnsi"/>
          <w:b/>
          <w:lang w:val="en-IE"/>
        </w:rPr>
        <w:t>.</w:t>
      </w:r>
    </w:p>
    <w:p w14:paraId="714CD3B1" w14:textId="77777777" w:rsidR="00375E66" w:rsidRPr="00A63C68" w:rsidRDefault="00375E66" w:rsidP="00375E66">
      <w:pPr>
        <w:pStyle w:val="BodyText"/>
        <w:shd w:val="clear" w:color="auto" w:fill="D9D9D9"/>
        <w:tabs>
          <w:tab w:val="right" w:pos="8789"/>
        </w:tabs>
        <w:ind w:firstLine="1418"/>
        <w:jc w:val="left"/>
        <w:rPr>
          <w:rFonts w:asciiTheme="minorHAnsi" w:hAnsiTheme="minorHAnsi"/>
          <w:b/>
        </w:rPr>
      </w:pPr>
      <w:r>
        <w:rPr>
          <w:rFonts w:asciiTheme="minorHAnsi" w:hAnsiTheme="minorHAnsi"/>
          <w:b/>
          <w:lang w:val="en-IE"/>
        </w:rPr>
        <w:tab/>
      </w:r>
      <w:r w:rsidRPr="009F6EFF">
        <w:rPr>
          <w:rFonts w:asciiTheme="minorHAnsi" w:hAnsiTheme="minorHAnsi"/>
          <w:b/>
          <w:i/>
          <w:lang w:val="en-IE"/>
        </w:rPr>
        <w:t>Total 10 Marks</w:t>
      </w:r>
    </w:p>
    <w:p w14:paraId="4C47949E" w14:textId="77777777" w:rsidR="00FB51DE" w:rsidRDefault="00FB51DE" w:rsidP="00FB51DE">
      <w:pPr>
        <w:pStyle w:val="ListParagraph"/>
        <w:ind w:left="360"/>
      </w:pPr>
    </w:p>
    <w:p w14:paraId="2E5F06BF" w14:textId="77777777" w:rsidR="00FB51DE" w:rsidRDefault="00FB51DE" w:rsidP="00FB51DE">
      <w:pPr>
        <w:pStyle w:val="ListParagraph"/>
        <w:numPr>
          <w:ilvl w:val="0"/>
          <w:numId w:val="8"/>
        </w:numPr>
      </w:pPr>
      <w:r>
        <w:t xml:space="preserve">Complete the following table by </w:t>
      </w:r>
      <w:r w:rsidRPr="00FD7F41">
        <w:rPr>
          <w:b/>
        </w:rPr>
        <w:t>ticking the box</w:t>
      </w:r>
      <w:r>
        <w:t xml:space="preserve"> to indicate if the component is used for Input, Processing, Storage or Output?</w:t>
      </w:r>
    </w:p>
    <w:tbl>
      <w:tblPr>
        <w:tblStyle w:val="MediumShading1-Accent1"/>
        <w:tblW w:w="0" w:type="auto"/>
        <w:tblInd w:w="1526" w:type="dxa"/>
        <w:tblLook w:val="04A0" w:firstRow="1" w:lastRow="0" w:firstColumn="1" w:lastColumn="0" w:noHBand="0" w:noVBand="1"/>
      </w:tblPr>
      <w:tblGrid>
        <w:gridCol w:w="1559"/>
        <w:gridCol w:w="1277"/>
        <w:gridCol w:w="1416"/>
        <w:gridCol w:w="1419"/>
        <w:gridCol w:w="1419"/>
      </w:tblGrid>
      <w:tr w:rsidR="00FB51DE" w14:paraId="6EFB5800" w14:textId="77777777" w:rsidTr="00E80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right w:val="single" w:sz="4" w:space="0" w:color="4F81BD" w:themeColor="accent1"/>
            </w:tcBorders>
          </w:tcPr>
          <w:p w14:paraId="0E92A3C8" w14:textId="77777777" w:rsidR="00FB51DE" w:rsidRPr="00FD7F41" w:rsidRDefault="00FB51DE" w:rsidP="00E80DD3">
            <w:pPr>
              <w:rPr>
                <w:b w:val="0"/>
              </w:rPr>
            </w:pPr>
            <w:r w:rsidRPr="00FD7F41">
              <w:rPr>
                <w:b w:val="0"/>
              </w:rPr>
              <w:t>Component</w:t>
            </w:r>
          </w:p>
        </w:tc>
        <w:tc>
          <w:tcPr>
            <w:tcW w:w="1277" w:type="dxa"/>
            <w:tcBorders>
              <w:left w:val="single" w:sz="4" w:space="0" w:color="4F81BD" w:themeColor="accent1"/>
              <w:right w:val="single" w:sz="4" w:space="0" w:color="4F81BD" w:themeColor="accent1"/>
            </w:tcBorders>
          </w:tcPr>
          <w:p w14:paraId="2AA1F3B1" w14:textId="77777777" w:rsidR="00FB51DE" w:rsidRPr="00262511" w:rsidRDefault="00FB51DE" w:rsidP="00E80DD3">
            <w:pPr>
              <w:jc w:val="center"/>
              <w:cnfStyle w:val="100000000000" w:firstRow="1" w:lastRow="0" w:firstColumn="0" w:lastColumn="0" w:oddVBand="0" w:evenVBand="0" w:oddHBand="0" w:evenHBand="0" w:firstRowFirstColumn="0" w:firstRowLastColumn="0" w:lastRowFirstColumn="0" w:lastRowLastColumn="0"/>
            </w:pPr>
            <w:r w:rsidRPr="00262511">
              <w:t>Input</w:t>
            </w:r>
          </w:p>
        </w:tc>
        <w:tc>
          <w:tcPr>
            <w:tcW w:w="1416" w:type="dxa"/>
            <w:tcBorders>
              <w:left w:val="single" w:sz="4" w:space="0" w:color="4F81BD" w:themeColor="accent1"/>
              <w:right w:val="single" w:sz="4" w:space="0" w:color="4F81BD" w:themeColor="accent1"/>
            </w:tcBorders>
          </w:tcPr>
          <w:p w14:paraId="220EA472" w14:textId="77777777" w:rsidR="00FB51DE" w:rsidRPr="00262511" w:rsidRDefault="00FB51DE" w:rsidP="00E80DD3">
            <w:pPr>
              <w:jc w:val="center"/>
              <w:cnfStyle w:val="100000000000" w:firstRow="1" w:lastRow="0" w:firstColumn="0" w:lastColumn="0" w:oddVBand="0" w:evenVBand="0" w:oddHBand="0" w:evenHBand="0" w:firstRowFirstColumn="0" w:firstRowLastColumn="0" w:lastRowFirstColumn="0" w:lastRowLastColumn="0"/>
            </w:pPr>
            <w:r w:rsidRPr="00262511">
              <w:t>Processing</w:t>
            </w:r>
          </w:p>
        </w:tc>
        <w:tc>
          <w:tcPr>
            <w:tcW w:w="1419" w:type="dxa"/>
            <w:tcBorders>
              <w:left w:val="single" w:sz="4" w:space="0" w:color="4F81BD" w:themeColor="accent1"/>
              <w:right w:val="single" w:sz="4" w:space="0" w:color="4F81BD" w:themeColor="accent1"/>
            </w:tcBorders>
          </w:tcPr>
          <w:p w14:paraId="26C76668" w14:textId="77777777" w:rsidR="00FB51DE" w:rsidRPr="00262511" w:rsidRDefault="00FB51DE" w:rsidP="00E80DD3">
            <w:pPr>
              <w:jc w:val="center"/>
              <w:cnfStyle w:val="100000000000" w:firstRow="1" w:lastRow="0" w:firstColumn="0" w:lastColumn="0" w:oddVBand="0" w:evenVBand="0" w:oddHBand="0" w:evenHBand="0" w:firstRowFirstColumn="0" w:firstRowLastColumn="0" w:lastRowFirstColumn="0" w:lastRowLastColumn="0"/>
            </w:pPr>
            <w:r w:rsidRPr="00262511">
              <w:t>Storage</w:t>
            </w:r>
          </w:p>
        </w:tc>
        <w:tc>
          <w:tcPr>
            <w:tcW w:w="1419" w:type="dxa"/>
            <w:tcBorders>
              <w:left w:val="single" w:sz="4" w:space="0" w:color="4F81BD" w:themeColor="accent1"/>
            </w:tcBorders>
          </w:tcPr>
          <w:p w14:paraId="4AB07813" w14:textId="77777777" w:rsidR="00FB51DE" w:rsidRPr="00262511" w:rsidRDefault="00FB51DE" w:rsidP="00E80DD3">
            <w:pPr>
              <w:jc w:val="center"/>
              <w:cnfStyle w:val="100000000000" w:firstRow="1" w:lastRow="0" w:firstColumn="0" w:lastColumn="0" w:oddVBand="0" w:evenVBand="0" w:oddHBand="0" w:evenHBand="0" w:firstRowFirstColumn="0" w:firstRowLastColumn="0" w:lastRowFirstColumn="0" w:lastRowLastColumn="0"/>
            </w:pPr>
            <w:r w:rsidRPr="00262511">
              <w:t>Output</w:t>
            </w:r>
          </w:p>
        </w:tc>
      </w:tr>
      <w:tr w:rsidR="00FB51DE" w14:paraId="0BC76783" w14:textId="77777777" w:rsidTr="00E80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right w:val="single" w:sz="4" w:space="0" w:color="4F81BD" w:themeColor="accent1"/>
            </w:tcBorders>
          </w:tcPr>
          <w:p w14:paraId="3B6BF5CE" w14:textId="77777777" w:rsidR="00FB51DE" w:rsidRDefault="00FB51DE" w:rsidP="00E80DD3">
            <w:pPr>
              <w:ind w:left="1134" w:hanging="1134"/>
            </w:pPr>
            <w:r>
              <w:t>RAM</w:t>
            </w:r>
          </w:p>
        </w:tc>
        <w:tc>
          <w:tcPr>
            <w:tcW w:w="1277" w:type="dxa"/>
            <w:tcBorders>
              <w:left w:val="single" w:sz="4" w:space="0" w:color="4F81BD" w:themeColor="accent1"/>
              <w:right w:val="single" w:sz="4" w:space="0" w:color="4F81BD" w:themeColor="accent1"/>
            </w:tcBorders>
          </w:tcPr>
          <w:p w14:paraId="37C1B8C7"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p>
        </w:tc>
        <w:tc>
          <w:tcPr>
            <w:tcW w:w="1416" w:type="dxa"/>
            <w:tcBorders>
              <w:left w:val="single" w:sz="4" w:space="0" w:color="4F81BD" w:themeColor="accent1"/>
              <w:right w:val="single" w:sz="4" w:space="0" w:color="4F81BD" w:themeColor="accent1"/>
            </w:tcBorders>
          </w:tcPr>
          <w:p w14:paraId="1DDA7513"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p>
        </w:tc>
        <w:tc>
          <w:tcPr>
            <w:tcW w:w="1419" w:type="dxa"/>
            <w:tcBorders>
              <w:left w:val="single" w:sz="4" w:space="0" w:color="4F81BD" w:themeColor="accent1"/>
              <w:right w:val="single" w:sz="4" w:space="0" w:color="4F81BD" w:themeColor="accent1"/>
            </w:tcBorders>
          </w:tcPr>
          <w:p w14:paraId="60CA1804"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r>
              <w:sym w:font="Wingdings 2" w:char="F050"/>
            </w:r>
          </w:p>
        </w:tc>
        <w:tc>
          <w:tcPr>
            <w:tcW w:w="1419" w:type="dxa"/>
            <w:tcBorders>
              <w:left w:val="single" w:sz="4" w:space="0" w:color="4F81BD" w:themeColor="accent1"/>
            </w:tcBorders>
          </w:tcPr>
          <w:p w14:paraId="4408418C"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p>
        </w:tc>
      </w:tr>
      <w:tr w:rsidR="00FB51DE" w14:paraId="34F3CDEC" w14:textId="77777777" w:rsidTr="00E80D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right w:val="single" w:sz="4" w:space="0" w:color="4F81BD" w:themeColor="accent1"/>
            </w:tcBorders>
          </w:tcPr>
          <w:p w14:paraId="7BDAC349" w14:textId="77777777" w:rsidR="00FB51DE" w:rsidRDefault="00FB51DE" w:rsidP="00E80DD3">
            <w:r>
              <w:t>Video Card</w:t>
            </w:r>
          </w:p>
        </w:tc>
        <w:tc>
          <w:tcPr>
            <w:tcW w:w="1277" w:type="dxa"/>
            <w:tcBorders>
              <w:left w:val="single" w:sz="4" w:space="0" w:color="4F81BD" w:themeColor="accent1"/>
              <w:right w:val="single" w:sz="4" w:space="0" w:color="4F81BD" w:themeColor="accent1"/>
            </w:tcBorders>
          </w:tcPr>
          <w:p w14:paraId="1282B84A"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p>
        </w:tc>
        <w:tc>
          <w:tcPr>
            <w:tcW w:w="1416" w:type="dxa"/>
            <w:tcBorders>
              <w:left w:val="single" w:sz="4" w:space="0" w:color="4F81BD" w:themeColor="accent1"/>
              <w:right w:val="single" w:sz="4" w:space="0" w:color="4F81BD" w:themeColor="accent1"/>
            </w:tcBorders>
          </w:tcPr>
          <w:p w14:paraId="3BE4B098"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p>
        </w:tc>
        <w:tc>
          <w:tcPr>
            <w:tcW w:w="1419" w:type="dxa"/>
            <w:tcBorders>
              <w:left w:val="single" w:sz="4" w:space="0" w:color="4F81BD" w:themeColor="accent1"/>
              <w:right w:val="single" w:sz="4" w:space="0" w:color="4F81BD" w:themeColor="accent1"/>
            </w:tcBorders>
          </w:tcPr>
          <w:p w14:paraId="4F579C85"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p>
        </w:tc>
        <w:tc>
          <w:tcPr>
            <w:tcW w:w="1419" w:type="dxa"/>
            <w:tcBorders>
              <w:left w:val="single" w:sz="4" w:space="0" w:color="4F81BD" w:themeColor="accent1"/>
            </w:tcBorders>
          </w:tcPr>
          <w:p w14:paraId="6F1C8A55"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r>
              <w:sym w:font="Wingdings 2" w:char="F050"/>
            </w:r>
          </w:p>
        </w:tc>
      </w:tr>
      <w:tr w:rsidR="00FB51DE" w14:paraId="160A83D1" w14:textId="77777777" w:rsidTr="00E80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right w:val="single" w:sz="4" w:space="0" w:color="4F81BD" w:themeColor="accent1"/>
            </w:tcBorders>
          </w:tcPr>
          <w:p w14:paraId="082FB812" w14:textId="77777777" w:rsidR="00FB51DE" w:rsidRDefault="00FB51DE" w:rsidP="00E80DD3">
            <w:r>
              <w:t>CPU</w:t>
            </w:r>
          </w:p>
        </w:tc>
        <w:tc>
          <w:tcPr>
            <w:tcW w:w="1277" w:type="dxa"/>
            <w:tcBorders>
              <w:left w:val="single" w:sz="4" w:space="0" w:color="4F81BD" w:themeColor="accent1"/>
              <w:right w:val="single" w:sz="4" w:space="0" w:color="4F81BD" w:themeColor="accent1"/>
            </w:tcBorders>
          </w:tcPr>
          <w:p w14:paraId="29B53C25"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p>
        </w:tc>
        <w:tc>
          <w:tcPr>
            <w:tcW w:w="1416" w:type="dxa"/>
            <w:tcBorders>
              <w:left w:val="single" w:sz="4" w:space="0" w:color="4F81BD" w:themeColor="accent1"/>
              <w:right w:val="single" w:sz="4" w:space="0" w:color="4F81BD" w:themeColor="accent1"/>
            </w:tcBorders>
          </w:tcPr>
          <w:p w14:paraId="28D1145C"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r>
              <w:sym w:font="Wingdings 2" w:char="F050"/>
            </w:r>
          </w:p>
        </w:tc>
        <w:tc>
          <w:tcPr>
            <w:tcW w:w="1419" w:type="dxa"/>
            <w:tcBorders>
              <w:left w:val="single" w:sz="4" w:space="0" w:color="4F81BD" w:themeColor="accent1"/>
              <w:right w:val="single" w:sz="4" w:space="0" w:color="4F81BD" w:themeColor="accent1"/>
            </w:tcBorders>
          </w:tcPr>
          <w:p w14:paraId="7806DABF"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p>
        </w:tc>
        <w:tc>
          <w:tcPr>
            <w:tcW w:w="1419" w:type="dxa"/>
            <w:tcBorders>
              <w:left w:val="single" w:sz="4" w:space="0" w:color="4F81BD" w:themeColor="accent1"/>
            </w:tcBorders>
          </w:tcPr>
          <w:p w14:paraId="3A02BC9C" w14:textId="77777777" w:rsidR="00FB51DE" w:rsidRDefault="00FB51DE" w:rsidP="00E80DD3">
            <w:pPr>
              <w:jc w:val="center"/>
              <w:cnfStyle w:val="000000100000" w:firstRow="0" w:lastRow="0" w:firstColumn="0" w:lastColumn="0" w:oddVBand="0" w:evenVBand="0" w:oddHBand="1" w:evenHBand="0" w:firstRowFirstColumn="0" w:firstRowLastColumn="0" w:lastRowFirstColumn="0" w:lastRowLastColumn="0"/>
            </w:pPr>
          </w:p>
        </w:tc>
      </w:tr>
      <w:tr w:rsidR="00FB51DE" w14:paraId="5748957A" w14:textId="77777777" w:rsidTr="00E80D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right w:val="single" w:sz="4" w:space="0" w:color="4F81BD" w:themeColor="accent1"/>
            </w:tcBorders>
          </w:tcPr>
          <w:p w14:paraId="2C6FA5EB" w14:textId="77777777" w:rsidR="00FB51DE" w:rsidRDefault="00FB51DE" w:rsidP="00E80DD3">
            <w:r>
              <w:t>Keyboard</w:t>
            </w:r>
          </w:p>
        </w:tc>
        <w:tc>
          <w:tcPr>
            <w:tcW w:w="1277" w:type="dxa"/>
            <w:tcBorders>
              <w:left w:val="single" w:sz="4" w:space="0" w:color="4F81BD" w:themeColor="accent1"/>
              <w:right w:val="single" w:sz="4" w:space="0" w:color="4F81BD" w:themeColor="accent1"/>
            </w:tcBorders>
          </w:tcPr>
          <w:p w14:paraId="523CFCAA"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r>
              <w:sym w:font="Wingdings 2" w:char="F050"/>
            </w:r>
          </w:p>
        </w:tc>
        <w:tc>
          <w:tcPr>
            <w:tcW w:w="1416" w:type="dxa"/>
            <w:tcBorders>
              <w:left w:val="single" w:sz="4" w:space="0" w:color="4F81BD" w:themeColor="accent1"/>
              <w:right w:val="single" w:sz="4" w:space="0" w:color="4F81BD" w:themeColor="accent1"/>
            </w:tcBorders>
          </w:tcPr>
          <w:p w14:paraId="08B5ECDD"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p>
        </w:tc>
        <w:tc>
          <w:tcPr>
            <w:tcW w:w="1419" w:type="dxa"/>
            <w:tcBorders>
              <w:left w:val="single" w:sz="4" w:space="0" w:color="4F81BD" w:themeColor="accent1"/>
              <w:right w:val="single" w:sz="4" w:space="0" w:color="4F81BD" w:themeColor="accent1"/>
            </w:tcBorders>
          </w:tcPr>
          <w:p w14:paraId="464C8B5D"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p>
        </w:tc>
        <w:tc>
          <w:tcPr>
            <w:tcW w:w="1419" w:type="dxa"/>
            <w:tcBorders>
              <w:left w:val="single" w:sz="4" w:space="0" w:color="4F81BD" w:themeColor="accent1"/>
            </w:tcBorders>
          </w:tcPr>
          <w:p w14:paraId="018B47A7" w14:textId="77777777" w:rsidR="00FB51DE" w:rsidRDefault="00FB51DE" w:rsidP="00E80DD3">
            <w:pPr>
              <w:jc w:val="center"/>
              <w:cnfStyle w:val="000000010000" w:firstRow="0" w:lastRow="0" w:firstColumn="0" w:lastColumn="0" w:oddVBand="0" w:evenVBand="0" w:oddHBand="0" w:evenHBand="1" w:firstRowFirstColumn="0" w:firstRowLastColumn="0" w:lastRowFirstColumn="0" w:lastRowLastColumn="0"/>
            </w:pPr>
          </w:p>
        </w:tc>
      </w:tr>
    </w:tbl>
    <w:p w14:paraId="169B51ED" w14:textId="77777777" w:rsidR="00FB51DE" w:rsidRDefault="00FB51DE" w:rsidP="00FB51DE"/>
    <w:p w14:paraId="5FA29F8D" w14:textId="77777777" w:rsidR="00FB51DE" w:rsidRDefault="00FB51DE" w:rsidP="00FB51DE">
      <w:pPr>
        <w:jc w:val="right"/>
        <w:rPr>
          <w:b/>
        </w:rPr>
      </w:pPr>
      <w:r w:rsidRPr="00D7686F">
        <w:rPr>
          <w:b/>
          <w:color w:val="548DD4" w:themeColor="text2" w:themeTint="99"/>
        </w:rPr>
        <w:t xml:space="preserve">Each correct </w:t>
      </w:r>
      <w:r>
        <w:rPr>
          <w:b/>
          <w:color w:val="548DD4" w:themeColor="text2" w:themeTint="99"/>
        </w:rPr>
        <w:t>4</w:t>
      </w:r>
      <w:r w:rsidRPr="00D7686F">
        <w:rPr>
          <w:b/>
          <w:color w:val="548DD4" w:themeColor="text2" w:themeTint="99"/>
        </w:rPr>
        <w:t>*0.5 mark</w:t>
      </w:r>
      <w:r>
        <w:rPr>
          <w:b/>
          <w:color w:val="548DD4" w:themeColor="text2" w:themeTint="99"/>
        </w:rPr>
        <w:t>s</w:t>
      </w:r>
      <w:r w:rsidRPr="00D7686F">
        <w:rPr>
          <w:b/>
          <w:color w:val="548DD4" w:themeColor="text2" w:themeTint="99"/>
        </w:rPr>
        <w:t xml:space="preserve"> </w:t>
      </w:r>
      <w:r w:rsidRPr="003F5886">
        <w:rPr>
          <w:b/>
        </w:rPr>
        <w:t>(</w:t>
      </w:r>
      <w:r>
        <w:rPr>
          <w:b/>
        </w:rPr>
        <w:t>2</w:t>
      </w:r>
      <w:r w:rsidRPr="003F5886">
        <w:rPr>
          <w:b/>
        </w:rPr>
        <w:t xml:space="preserve"> mark</w:t>
      </w:r>
      <w:r>
        <w:rPr>
          <w:b/>
        </w:rPr>
        <w:t>s</w:t>
      </w:r>
      <w:r w:rsidRPr="003F5886">
        <w:rPr>
          <w:b/>
        </w:rPr>
        <w:t>)</w:t>
      </w:r>
    </w:p>
    <w:p w14:paraId="1696F4F0" w14:textId="77777777" w:rsidR="00FB51DE" w:rsidRDefault="00FB51DE" w:rsidP="00FB51DE">
      <w:pPr>
        <w:pStyle w:val="ListParagraph"/>
        <w:numPr>
          <w:ilvl w:val="0"/>
          <w:numId w:val="8"/>
        </w:numPr>
      </w:pPr>
      <w:r>
        <w:t>Distinguish between a laser printer and an inkjet printer?</w:t>
      </w:r>
    </w:p>
    <w:p w14:paraId="383F60A6" w14:textId="77777777" w:rsidR="00FB51DE" w:rsidRPr="00262511" w:rsidRDefault="00FB51DE" w:rsidP="00FB51DE">
      <w:pPr>
        <w:rPr>
          <w:b/>
          <w:color w:val="548DD4" w:themeColor="text2" w:themeTint="99"/>
        </w:rPr>
      </w:pPr>
      <w:r w:rsidRPr="00262511">
        <w:rPr>
          <w:b/>
          <w:color w:val="548DD4" w:themeColor="text2" w:themeTint="99"/>
        </w:rPr>
        <w:t>Inkjet</w:t>
      </w:r>
    </w:p>
    <w:p w14:paraId="726B8264" w14:textId="77777777" w:rsidR="00FB51DE" w:rsidRPr="00262511" w:rsidRDefault="00FB51DE" w:rsidP="00FB51DE">
      <w:pPr>
        <w:rPr>
          <w:color w:val="548DD4" w:themeColor="text2" w:themeTint="99"/>
        </w:rPr>
      </w:pPr>
      <w:r w:rsidRPr="00262511">
        <w:rPr>
          <w:color w:val="548DD4" w:themeColor="text2" w:themeTint="99"/>
        </w:rPr>
        <w:t xml:space="preserve">Ink-jets(bubble-jets) printers spray ionized tiny drops of ink onto a page to create an image.  This is achieved by using magnetized plates which direct the ink's path onto the paper in the desired pattern. Almost all ink-jets offer a color option as standard, in varying degrees of resolution. Ink-jet printers are capable of producing high quality print which almost matches </w:t>
      </w:r>
      <w:r w:rsidRPr="00262511">
        <w:rPr>
          <w:color w:val="548DD4" w:themeColor="text2" w:themeTint="99"/>
        </w:rPr>
        <w:lastRenderedPageBreak/>
        <w:t>the quality of a laser printer. A standard ink-jet printer has a resolution of 300 dots per inch, although newer models have improved on that.  As a rule color link-jet printers can also be used as a regular black and white printer.</w:t>
      </w:r>
    </w:p>
    <w:p w14:paraId="2176181D" w14:textId="77777777" w:rsidR="00FB51DE" w:rsidRPr="00262511" w:rsidRDefault="00FB51DE" w:rsidP="00FB51DE">
      <w:pPr>
        <w:rPr>
          <w:b/>
          <w:color w:val="548DD4" w:themeColor="text2" w:themeTint="99"/>
        </w:rPr>
      </w:pPr>
      <w:r w:rsidRPr="00262511">
        <w:rPr>
          <w:b/>
          <w:color w:val="548DD4" w:themeColor="text2" w:themeTint="99"/>
        </w:rPr>
        <w:t>LaserJet</w:t>
      </w:r>
    </w:p>
    <w:p w14:paraId="4A87C5A9" w14:textId="77777777" w:rsidR="00FB51DE" w:rsidRPr="00262511" w:rsidRDefault="00FB51DE" w:rsidP="00FB51DE">
      <w:pPr>
        <w:rPr>
          <w:color w:val="548DD4" w:themeColor="text2" w:themeTint="99"/>
        </w:rPr>
      </w:pPr>
      <w:r w:rsidRPr="00262511">
        <w:rPr>
          <w:color w:val="548DD4" w:themeColor="text2" w:themeTint="99"/>
        </w:rPr>
        <w:t>Laser printers operate by shining a laser beam to produce an image on a drum. The drum is then rolled through a pool, or reservoir, or toner, and the electrically charged portions of the drum pick up ink. Finally, using a combination of heat and pressure, the ink on the drum is transferred onto the page. Laser printers print very fast, and the supply cartridges work a long time. Color laser printers use the same toner-based printing process as black and white (B/W) laser printers, except that they combine four different toner colors.  Color laser printers can also be used as a regular black and white laser printer.</w:t>
      </w:r>
    </w:p>
    <w:p w14:paraId="55B6B5EA" w14:textId="77777777" w:rsidR="00FB51DE" w:rsidRDefault="00FB51DE" w:rsidP="00FB51DE">
      <w:pPr>
        <w:jc w:val="right"/>
        <w:rPr>
          <w:b/>
        </w:rPr>
      </w:pPr>
      <w:r w:rsidRPr="00D7686F">
        <w:rPr>
          <w:b/>
          <w:color w:val="548DD4" w:themeColor="text2" w:themeTint="99"/>
        </w:rPr>
        <w:t xml:space="preserve">Each definition </w:t>
      </w:r>
      <w:r>
        <w:rPr>
          <w:b/>
          <w:color w:val="548DD4" w:themeColor="text2" w:themeTint="99"/>
        </w:rPr>
        <w:t>2</w:t>
      </w:r>
      <w:r w:rsidRPr="00D7686F">
        <w:rPr>
          <w:b/>
          <w:color w:val="548DD4" w:themeColor="text2" w:themeTint="99"/>
        </w:rPr>
        <w:t>*1 mark</w:t>
      </w:r>
      <w:r>
        <w:rPr>
          <w:b/>
        </w:rPr>
        <w:t xml:space="preserve"> </w:t>
      </w:r>
      <w:r w:rsidRPr="003F5886">
        <w:rPr>
          <w:b/>
        </w:rPr>
        <w:t>(</w:t>
      </w:r>
      <w:r>
        <w:rPr>
          <w:b/>
        </w:rPr>
        <w:t>2</w:t>
      </w:r>
      <w:r w:rsidRPr="003F5886">
        <w:rPr>
          <w:b/>
        </w:rPr>
        <w:t xml:space="preserve"> mark</w:t>
      </w:r>
      <w:r>
        <w:rPr>
          <w:b/>
        </w:rPr>
        <w:t>s</w:t>
      </w:r>
      <w:r w:rsidRPr="003F5886">
        <w:rPr>
          <w:b/>
        </w:rPr>
        <w:t>)</w:t>
      </w:r>
    </w:p>
    <w:p w14:paraId="74BB0C43" w14:textId="77777777" w:rsidR="00FB51DE" w:rsidRPr="003F5886" w:rsidRDefault="00FB51DE" w:rsidP="00FB51DE">
      <w:pPr>
        <w:jc w:val="right"/>
        <w:rPr>
          <w:b/>
        </w:rPr>
      </w:pPr>
    </w:p>
    <w:p w14:paraId="4A32CC12" w14:textId="77777777" w:rsidR="00272901" w:rsidRDefault="00272901" w:rsidP="00375E66">
      <w:pPr>
        <w:pStyle w:val="ListParagraph"/>
        <w:numPr>
          <w:ilvl w:val="0"/>
          <w:numId w:val="8"/>
        </w:numPr>
      </w:pPr>
      <w:r>
        <w:t xml:space="preserve">The following is a list of five computer components. Explain in detail what three of these components do? </w:t>
      </w:r>
    </w:p>
    <w:p w14:paraId="19CB9832" w14:textId="77777777" w:rsidR="00272901" w:rsidRDefault="00272901" w:rsidP="00FD7F41">
      <w:pPr>
        <w:pStyle w:val="ListParagraph"/>
        <w:numPr>
          <w:ilvl w:val="1"/>
          <w:numId w:val="8"/>
        </w:numPr>
      </w:pPr>
      <w:r>
        <w:t>Keyboard</w:t>
      </w:r>
    </w:p>
    <w:p w14:paraId="2854989D" w14:textId="232A6467" w:rsidR="00262511" w:rsidRDefault="00262511" w:rsidP="00262511">
      <w:pPr>
        <w:rPr>
          <w:color w:val="548DD4" w:themeColor="text2" w:themeTint="99"/>
        </w:rPr>
      </w:pPr>
      <w:r w:rsidRPr="00262511">
        <w:rPr>
          <w:color w:val="548DD4" w:themeColor="text2" w:themeTint="99"/>
        </w:rPr>
        <w:t>Input component used to enter data or text into a computer using keys. The user can enter letters and numbers and control the computer using the keyboard.</w:t>
      </w:r>
    </w:p>
    <w:p w14:paraId="5D6DC3D3" w14:textId="77777777" w:rsidR="00FB51DE" w:rsidRDefault="00FB51DE" w:rsidP="00262511">
      <w:pPr>
        <w:rPr>
          <w:color w:val="548DD4" w:themeColor="text2" w:themeTint="99"/>
        </w:rPr>
      </w:pPr>
    </w:p>
    <w:p w14:paraId="329A7ED8" w14:textId="2BBCCDF6" w:rsidR="00272901" w:rsidRDefault="00262511" w:rsidP="00FD7F41">
      <w:pPr>
        <w:pStyle w:val="ListParagraph"/>
        <w:numPr>
          <w:ilvl w:val="1"/>
          <w:numId w:val="8"/>
        </w:numPr>
      </w:pPr>
      <w:r>
        <w:t>Modem</w:t>
      </w:r>
    </w:p>
    <w:p w14:paraId="23E636D1" w14:textId="2F6D8F4F" w:rsidR="00262511" w:rsidRPr="00262511" w:rsidRDefault="00262511" w:rsidP="00262511">
      <w:pPr>
        <w:rPr>
          <w:color w:val="548DD4" w:themeColor="text2" w:themeTint="99"/>
        </w:rPr>
      </w:pPr>
      <w:r w:rsidRPr="00262511">
        <w:rPr>
          <w:color w:val="548DD4" w:themeColor="text2" w:themeTint="99"/>
          <w:sz w:val="23"/>
          <w:szCs w:val="23"/>
        </w:rPr>
        <w:t>This is what is used to connect a computer to the internet it connects though a phone line. The performance of a modem is measured in KB. The speed of modems is limited by phone lines (that is why we now have broadband).</w:t>
      </w:r>
    </w:p>
    <w:p w14:paraId="6C0105A6" w14:textId="77777777" w:rsidR="00272901" w:rsidRDefault="00272901" w:rsidP="00FD7F41">
      <w:pPr>
        <w:pStyle w:val="ListParagraph"/>
        <w:numPr>
          <w:ilvl w:val="1"/>
          <w:numId w:val="8"/>
        </w:numPr>
      </w:pPr>
      <w:r>
        <w:t>CPU</w:t>
      </w:r>
    </w:p>
    <w:p w14:paraId="25F1BC78" w14:textId="31663AB3" w:rsidR="00262511" w:rsidRPr="00262511" w:rsidRDefault="00262511" w:rsidP="00262511">
      <w:pPr>
        <w:rPr>
          <w:color w:val="548DD4" w:themeColor="text2" w:themeTint="99"/>
        </w:rPr>
      </w:pPr>
      <w:r w:rsidRPr="00262511">
        <w:rPr>
          <w:color w:val="548DD4" w:themeColor="text2" w:themeTint="99"/>
        </w:rPr>
        <w:t>The CPU stands Central Processing Unit - the 'brain' of the computer. This is one of the smallest yet most expensive parts of a PC.  When people talk about the speed of a computer they are talking about the speed of the CPU.  The CPU interprets the instructions you give the computer and then carries out the task.  The speed of a CPU is measured in Mhz and Ghz (the more Mhz the faster the PC) and the bigger your CPU the faster a computer can work. Manufactures include Intel, AMD and IBM.</w:t>
      </w:r>
    </w:p>
    <w:p w14:paraId="7E42A1B2" w14:textId="77777777" w:rsidR="00272901" w:rsidRDefault="00272901" w:rsidP="00FD7F41">
      <w:pPr>
        <w:pStyle w:val="ListParagraph"/>
        <w:numPr>
          <w:ilvl w:val="1"/>
          <w:numId w:val="8"/>
        </w:numPr>
      </w:pPr>
      <w:r>
        <w:t>RAM</w:t>
      </w:r>
    </w:p>
    <w:p w14:paraId="5FA610D3" w14:textId="0D57F488" w:rsidR="00262511" w:rsidRPr="00262511" w:rsidRDefault="00262511" w:rsidP="00262511">
      <w:pPr>
        <w:rPr>
          <w:color w:val="548DD4" w:themeColor="text2" w:themeTint="99"/>
        </w:rPr>
      </w:pPr>
      <w:r w:rsidRPr="00262511">
        <w:rPr>
          <w:color w:val="548DD4" w:themeColor="text2" w:themeTint="99"/>
        </w:rPr>
        <w:t xml:space="preserve">RAM - stands for Random Access Memory.  This is a temporary type of memory used while you are working on your computer (where your work is saved before you actually save it).  It is the memory a computer needs to run software. When you load or 'run' software, it goes into RAM. If you type something it also goes into RAM before being saved on the hard disk. When you turn your computer off all the data in RAM is lost.  The performance of RAM is </w:t>
      </w:r>
      <w:r w:rsidRPr="00262511">
        <w:rPr>
          <w:color w:val="548DD4" w:themeColor="text2" w:themeTint="99"/>
        </w:rPr>
        <w:lastRenderedPageBreak/>
        <w:t>measured in MB, the more MB of RAM a PC has, the better it can cope with big tasks like having lots of applications open at once, if you have a small amount of RAM the PC will crash and become very slow. RAM can be easily added to a computer to improve its performance.</w:t>
      </w:r>
    </w:p>
    <w:p w14:paraId="5D42152F" w14:textId="1EC9C685" w:rsidR="00272901" w:rsidRDefault="00262511" w:rsidP="00FD7F41">
      <w:pPr>
        <w:pStyle w:val="ListParagraph"/>
        <w:numPr>
          <w:ilvl w:val="1"/>
          <w:numId w:val="8"/>
        </w:numPr>
      </w:pPr>
      <w:r>
        <w:t>Scanner</w:t>
      </w:r>
    </w:p>
    <w:p w14:paraId="191F8A4A" w14:textId="2DF044BC" w:rsidR="00262511" w:rsidRPr="00262511" w:rsidRDefault="00262511" w:rsidP="00262511">
      <w:pPr>
        <w:rPr>
          <w:color w:val="548DD4" w:themeColor="text2" w:themeTint="99"/>
        </w:rPr>
      </w:pPr>
      <w:r w:rsidRPr="00262511">
        <w:rPr>
          <w:color w:val="548DD4" w:themeColor="text2" w:themeTint="99"/>
          <w:sz w:val="23"/>
          <w:szCs w:val="23"/>
        </w:rPr>
        <w:t>In computing, an image scanner—often abbreviated to just scanner—is a device that optically scans images, printed text, handwriting, or an object, and converts it to a digital image. Common examples found in offices are variations of the desktop (or flatbed) scanner where the document is placed on a glass window for scanning.</w:t>
      </w:r>
    </w:p>
    <w:p w14:paraId="4B339F17" w14:textId="145D6D39" w:rsidR="00375E66" w:rsidRPr="00272901" w:rsidRDefault="00262511" w:rsidP="00FD7F41">
      <w:pPr>
        <w:pStyle w:val="ListParagraph"/>
        <w:ind w:left="1080"/>
        <w:jc w:val="right"/>
        <w:rPr>
          <w:b/>
        </w:rPr>
      </w:pPr>
      <w:r>
        <w:rPr>
          <w:b/>
          <w:color w:val="548DD4" w:themeColor="text2" w:themeTint="99"/>
        </w:rPr>
        <w:t>Any 3</w:t>
      </w:r>
      <w:r w:rsidRPr="00830719">
        <w:rPr>
          <w:b/>
          <w:color w:val="548DD4" w:themeColor="text2" w:themeTint="99"/>
        </w:rPr>
        <w:t xml:space="preserve"> </w:t>
      </w:r>
      <w:r>
        <w:rPr>
          <w:b/>
          <w:color w:val="548DD4" w:themeColor="text2" w:themeTint="99"/>
        </w:rPr>
        <w:t>-</w:t>
      </w:r>
      <w:r>
        <w:rPr>
          <w:b/>
        </w:rPr>
        <w:t xml:space="preserve"> </w:t>
      </w:r>
      <w:r w:rsidR="00D7686F">
        <w:rPr>
          <w:b/>
          <w:color w:val="548DD4" w:themeColor="text2" w:themeTint="99"/>
        </w:rPr>
        <w:t>3*2</w:t>
      </w:r>
      <w:r>
        <w:rPr>
          <w:b/>
          <w:color w:val="548DD4" w:themeColor="text2" w:themeTint="99"/>
        </w:rPr>
        <w:t xml:space="preserve"> marks</w:t>
      </w:r>
      <w:r w:rsidR="00375E66">
        <w:t xml:space="preserve"> </w:t>
      </w:r>
      <w:r w:rsidR="00375E66" w:rsidRPr="00272901">
        <w:rPr>
          <w:b/>
        </w:rPr>
        <w:t>(</w:t>
      </w:r>
      <w:r w:rsidR="00272901">
        <w:rPr>
          <w:b/>
        </w:rPr>
        <w:t>6</w:t>
      </w:r>
      <w:r w:rsidR="00375E66" w:rsidRPr="00272901">
        <w:rPr>
          <w:b/>
        </w:rPr>
        <w:t xml:space="preserve"> marks)</w:t>
      </w:r>
    </w:p>
    <w:sectPr w:rsidR="00375E66" w:rsidRPr="00272901" w:rsidSect="008A74F3">
      <w:type w:val="continuous"/>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0BA3"/>
    <w:multiLevelType w:val="hybridMultilevel"/>
    <w:tmpl w:val="92B6F6C6"/>
    <w:lvl w:ilvl="0" w:tplc="301CF48E">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CC55BAD"/>
    <w:multiLevelType w:val="hybridMultilevel"/>
    <w:tmpl w:val="786C3E52"/>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9F7788"/>
    <w:multiLevelType w:val="hybridMultilevel"/>
    <w:tmpl w:val="FF72467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A841D9B"/>
    <w:multiLevelType w:val="hybridMultilevel"/>
    <w:tmpl w:val="FD50957E"/>
    <w:lvl w:ilvl="0" w:tplc="3B54756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D6A44E0"/>
    <w:multiLevelType w:val="hybridMultilevel"/>
    <w:tmpl w:val="ED28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751036"/>
    <w:multiLevelType w:val="hybridMultilevel"/>
    <w:tmpl w:val="EC5C2D5A"/>
    <w:lvl w:ilvl="0" w:tplc="18090017">
      <w:start w:val="1"/>
      <w:numFmt w:val="lowerLetter"/>
      <w:lvlText w:val="%1)"/>
      <w:lvlJc w:val="left"/>
      <w:pPr>
        <w:ind w:left="360" w:hanging="360"/>
      </w:pPr>
    </w:lvl>
    <w:lvl w:ilvl="1" w:tplc="18090011">
      <w:start w:val="1"/>
      <w:numFmt w:val="decimal"/>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544B0A74"/>
    <w:multiLevelType w:val="hybridMultilevel"/>
    <w:tmpl w:val="60642FC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853050"/>
    <w:multiLevelType w:val="hybridMultilevel"/>
    <w:tmpl w:val="F1D6483E"/>
    <w:lvl w:ilvl="0" w:tplc="665E8456">
      <w:start w:val="1"/>
      <w:numFmt w:val="decimal"/>
      <w:pStyle w:val="Heading2"/>
      <w:lvlText w:val="Question %1:"/>
      <w:lvlJc w:val="left"/>
      <w:pPr>
        <w:ind w:left="360" w:hanging="360"/>
      </w:pPr>
      <w:rPr>
        <w:rFonts w:hint="default"/>
        <w:position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5ACE5C1F"/>
    <w:multiLevelType w:val="hybridMultilevel"/>
    <w:tmpl w:val="96060E9E"/>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66A75C13"/>
    <w:multiLevelType w:val="hybridMultilevel"/>
    <w:tmpl w:val="03AC332A"/>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A8822D8"/>
    <w:multiLevelType w:val="hybridMultilevel"/>
    <w:tmpl w:val="C22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C5DFD"/>
    <w:multiLevelType w:val="hybridMultilevel"/>
    <w:tmpl w:val="15D262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7"/>
  </w:num>
  <w:num w:numId="5">
    <w:abstractNumId w:val="0"/>
  </w:num>
  <w:num w:numId="6">
    <w:abstractNumId w:val="6"/>
  </w:num>
  <w:num w:numId="7">
    <w:abstractNumId w:val="2"/>
  </w:num>
  <w:num w:numId="8">
    <w:abstractNumId w:val="5"/>
  </w:num>
  <w:num w:numId="9">
    <w:abstractNumId w:val="11"/>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F1"/>
    <w:rsid w:val="00090D8F"/>
    <w:rsid w:val="000A36A3"/>
    <w:rsid w:val="001338F7"/>
    <w:rsid w:val="001C4511"/>
    <w:rsid w:val="00262511"/>
    <w:rsid w:val="00272901"/>
    <w:rsid w:val="0030093A"/>
    <w:rsid w:val="00375E66"/>
    <w:rsid w:val="003969AF"/>
    <w:rsid w:val="003C0F7C"/>
    <w:rsid w:val="003F5886"/>
    <w:rsid w:val="004438F1"/>
    <w:rsid w:val="00575C41"/>
    <w:rsid w:val="005C3CCB"/>
    <w:rsid w:val="005D30B3"/>
    <w:rsid w:val="00667410"/>
    <w:rsid w:val="006D42E0"/>
    <w:rsid w:val="00745E2B"/>
    <w:rsid w:val="00806693"/>
    <w:rsid w:val="00830719"/>
    <w:rsid w:val="008321DA"/>
    <w:rsid w:val="00843A16"/>
    <w:rsid w:val="008670F1"/>
    <w:rsid w:val="008A74F3"/>
    <w:rsid w:val="008D4DB6"/>
    <w:rsid w:val="00922F87"/>
    <w:rsid w:val="00975A68"/>
    <w:rsid w:val="009C5D7A"/>
    <w:rsid w:val="009F6EFF"/>
    <w:rsid w:val="00A63C68"/>
    <w:rsid w:val="00A71090"/>
    <w:rsid w:val="00AB1EC3"/>
    <w:rsid w:val="00AB53C8"/>
    <w:rsid w:val="00AF0D6F"/>
    <w:rsid w:val="00B2113D"/>
    <w:rsid w:val="00B27997"/>
    <w:rsid w:val="00C153FE"/>
    <w:rsid w:val="00C53A9C"/>
    <w:rsid w:val="00C667B9"/>
    <w:rsid w:val="00CA4954"/>
    <w:rsid w:val="00D0214B"/>
    <w:rsid w:val="00D32687"/>
    <w:rsid w:val="00D7686F"/>
    <w:rsid w:val="00E12717"/>
    <w:rsid w:val="00E279F1"/>
    <w:rsid w:val="00E433DC"/>
    <w:rsid w:val="00E750F5"/>
    <w:rsid w:val="00EC24BD"/>
    <w:rsid w:val="00F806E2"/>
    <w:rsid w:val="00FB51DE"/>
    <w:rsid w:val="00FD7F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8C9D"/>
  <w15:docId w15:val="{5B7CC779-7BE4-4DD3-B17A-55E3C9C2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87"/>
    <w:pPr>
      <w:jc w:val="both"/>
    </w:pPr>
    <w:rPr>
      <w:sz w:val="24"/>
    </w:rPr>
  </w:style>
  <w:style w:type="paragraph" w:styleId="Heading2">
    <w:name w:val="heading 2"/>
    <w:basedOn w:val="Normal"/>
    <w:next w:val="Normal"/>
    <w:link w:val="Heading2Char"/>
    <w:uiPriority w:val="9"/>
    <w:unhideWhenUsed/>
    <w:qFormat/>
    <w:rsid w:val="00A63C68"/>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251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11"/>
    <w:pPr>
      <w:ind w:left="720"/>
      <w:contextualSpacing/>
    </w:pPr>
  </w:style>
  <w:style w:type="paragraph" w:styleId="BodyText">
    <w:name w:val="Body Text"/>
    <w:basedOn w:val="Normal"/>
    <w:link w:val="BodyTextChar"/>
    <w:rsid w:val="00A63C68"/>
    <w:pPr>
      <w:spacing w:after="0" w:line="240" w:lineRule="auto"/>
    </w:pPr>
    <w:rPr>
      <w:rFonts w:ascii="Times New Roman" w:eastAsia="Times New Roman" w:hAnsi="Times New Roman" w:cs="Times New Roman"/>
      <w:bCs/>
      <w:szCs w:val="24"/>
      <w:lang w:val="x-none" w:eastAsia="x-none"/>
    </w:rPr>
  </w:style>
  <w:style w:type="character" w:customStyle="1" w:styleId="BodyTextChar">
    <w:name w:val="Body Text Char"/>
    <w:basedOn w:val="DefaultParagraphFont"/>
    <w:link w:val="BodyText"/>
    <w:rsid w:val="00A63C68"/>
    <w:rPr>
      <w:rFonts w:ascii="Times New Roman" w:eastAsia="Times New Roman" w:hAnsi="Times New Roman" w:cs="Times New Roman"/>
      <w:bCs/>
      <w:sz w:val="24"/>
      <w:szCs w:val="24"/>
      <w:lang w:val="x-none" w:eastAsia="x-none"/>
    </w:rPr>
  </w:style>
  <w:style w:type="character" w:customStyle="1" w:styleId="Heading2Char">
    <w:name w:val="Heading 2 Char"/>
    <w:basedOn w:val="DefaultParagraphFont"/>
    <w:link w:val="Heading2"/>
    <w:uiPriority w:val="9"/>
    <w:rsid w:val="00A63C6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66"/>
    <w:rPr>
      <w:rFonts w:ascii="Tahoma" w:hAnsi="Tahoma" w:cs="Tahoma"/>
      <w:sz w:val="16"/>
      <w:szCs w:val="16"/>
    </w:rPr>
  </w:style>
  <w:style w:type="character" w:styleId="CommentReference">
    <w:name w:val="annotation reference"/>
    <w:basedOn w:val="DefaultParagraphFont"/>
    <w:uiPriority w:val="99"/>
    <w:semiHidden/>
    <w:unhideWhenUsed/>
    <w:rsid w:val="0030093A"/>
    <w:rPr>
      <w:sz w:val="16"/>
      <w:szCs w:val="16"/>
    </w:rPr>
  </w:style>
  <w:style w:type="paragraph" w:styleId="CommentText">
    <w:name w:val="annotation text"/>
    <w:basedOn w:val="Normal"/>
    <w:link w:val="CommentTextChar"/>
    <w:uiPriority w:val="99"/>
    <w:semiHidden/>
    <w:unhideWhenUsed/>
    <w:rsid w:val="0030093A"/>
    <w:pPr>
      <w:spacing w:line="240" w:lineRule="auto"/>
    </w:pPr>
    <w:rPr>
      <w:sz w:val="20"/>
      <w:szCs w:val="20"/>
    </w:rPr>
  </w:style>
  <w:style w:type="character" w:customStyle="1" w:styleId="CommentTextChar">
    <w:name w:val="Comment Text Char"/>
    <w:basedOn w:val="DefaultParagraphFont"/>
    <w:link w:val="CommentText"/>
    <w:uiPriority w:val="99"/>
    <w:semiHidden/>
    <w:rsid w:val="0030093A"/>
    <w:rPr>
      <w:sz w:val="20"/>
      <w:szCs w:val="20"/>
    </w:rPr>
  </w:style>
  <w:style w:type="paragraph" w:styleId="CommentSubject">
    <w:name w:val="annotation subject"/>
    <w:basedOn w:val="CommentText"/>
    <w:next w:val="CommentText"/>
    <w:link w:val="CommentSubjectChar"/>
    <w:uiPriority w:val="99"/>
    <w:semiHidden/>
    <w:unhideWhenUsed/>
    <w:rsid w:val="0030093A"/>
    <w:rPr>
      <w:b/>
      <w:bCs/>
    </w:rPr>
  </w:style>
  <w:style w:type="character" w:customStyle="1" w:styleId="CommentSubjectChar">
    <w:name w:val="Comment Subject Char"/>
    <w:basedOn w:val="CommentTextChar"/>
    <w:link w:val="CommentSubject"/>
    <w:uiPriority w:val="99"/>
    <w:semiHidden/>
    <w:rsid w:val="0030093A"/>
    <w:rPr>
      <w:b/>
      <w:bCs/>
      <w:sz w:val="20"/>
      <w:szCs w:val="20"/>
    </w:rPr>
  </w:style>
  <w:style w:type="table" w:styleId="TableGrid">
    <w:name w:val="Table Grid"/>
    <w:basedOn w:val="TableNormal"/>
    <w:uiPriority w:val="59"/>
    <w:rsid w:val="0027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D7F4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30719"/>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3Char">
    <w:name w:val="Heading 3 Char"/>
    <w:basedOn w:val="DefaultParagraphFont"/>
    <w:link w:val="Heading3"/>
    <w:uiPriority w:val="9"/>
    <w:semiHidden/>
    <w:rsid w:val="002625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7139-13DA-4B06-9FA8-56945978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rmcnally</dc:creator>
  <cp:lastModifiedBy>Rynagh  McNally</cp:lastModifiedBy>
  <cp:revision>6</cp:revision>
  <dcterms:created xsi:type="dcterms:W3CDTF">2015-03-19T19:55:00Z</dcterms:created>
  <dcterms:modified xsi:type="dcterms:W3CDTF">2015-03-19T20:38:00Z</dcterms:modified>
</cp:coreProperties>
</file>